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AEC79D" w14:textId="77777777" w:rsidR="002177DA" w:rsidRPr="005D331C" w:rsidRDefault="002177DA">
      <w:pPr>
        <w:pStyle w:val="Heading2"/>
        <w:rPr>
          <w:rFonts w:ascii="Garamond" w:hAnsi="Garamond"/>
          <w:sz w:val="16"/>
          <w:szCs w:val="16"/>
        </w:rPr>
      </w:pPr>
      <w:r w:rsidRPr="005D331C">
        <w:rPr>
          <w:rFonts w:ascii="Garamond" w:hAnsi="Garamond"/>
          <w:sz w:val="32"/>
          <w:szCs w:val="32"/>
        </w:rPr>
        <w:t>F</w:t>
      </w:r>
      <w:r w:rsidR="00780FCD" w:rsidRPr="005D331C">
        <w:rPr>
          <w:rFonts w:ascii="Garamond" w:hAnsi="Garamond"/>
          <w:sz w:val="32"/>
          <w:szCs w:val="32"/>
        </w:rPr>
        <w:t>RANK Q. CHRISTIANSON</w:t>
      </w:r>
      <w:r w:rsidR="00B16F13" w:rsidRPr="005D331C">
        <w:rPr>
          <w:rFonts w:ascii="Garamond" w:hAnsi="Garamond"/>
          <w:sz w:val="32"/>
          <w:szCs w:val="32"/>
        </w:rPr>
        <w:br/>
      </w:r>
    </w:p>
    <w:p w14:paraId="2E2CB35E" w14:textId="40A89FB9" w:rsidR="003A59B7" w:rsidRPr="00065A69" w:rsidRDefault="00E216C2" w:rsidP="00B16F13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60" w:hanging="360"/>
        <w:jc w:val="center"/>
        <w:rPr>
          <w:rFonts w:ascii="Garamond" w:hAnsi="Garamond"/>
        </w:rPr>
      </w:pPr>
      <w:r w:rsidRPr="00065A69">
        <w:rPr>
          <w:rFonts w:ascii="Garamond" w:hAnsi="Garamond"/>
        </w:rPr>
        <w:t>Professor of English</w:t>
      </w:r>
      <w:r w:rsidR="00B16F13" w:rsidRPr="00065A69">
        <w:rPr>
          <w:rFonts w:ascii="Garamond" w:hAnsi="Garamond"/>
        </w:rPr>
        <w:t xml:space="preserve">, </w:t>
      </w:r>
      <w:r w:rsidR="003A59B7" w:rsidRPr="00065A69">
        <w:rPr>
          <w:rFonts w:ascii="Garamond" w:hAnsi="Garamond"/>
        </w:rPr>
        <w:t>Brigham Young University</w:t>
      </w:r>
    </w:p>
    <w:p w14:paraId="03E9F51E" w14:textId="77777777" w:rsidR="003A59B7" w:rsidRPr="00065A69" w:rsidRDefault="00E216C2" w:rsidP="00B16F13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ascii="Garamond" w:hAnsi="Garamond"/>
        </w:rPr>
      </w:pPr>
      <w:r w:rsidRPr="00065A69">
        <w:rPr>
          <w:rFonts w:ascii="Garamond" w:hAnsi="Garamond"/>
        </w:rPr>
        <w:t>P</w:t>
      </w:r>
      <w:r w:rsidR="003A59B7" w:rsidRPr="00065A69">
        <w:rPr>
          <w:rFonts w:ascii="Garamond" w:hAnsi="Garamond"/>
        </w:rPr>
        <w:t>rovo, Utah 84602</w:t>
      </w:r>
      <w:r w:rsidRPr="00065A69">
        <w:rPr>
          <w:rFonts w:ascii="Garamond" w:hAnsi="Garamond"/>
        </w:rPr>
        <w:t xml:space="preserve"> </w:t>
      </w:r>
      <w:r w:rsidR="00063B71" w:rsidRPr="00065A69">
        <w:rPr>
          <w:rFonts w:ascii="Garamond" w:hAnsi="Garamond"/>
        </w:rPr>
        <w:t>801 422 5289</w:t>
      </w:r>
      <w:r w:rsidR="00B16F13" w:rsidRPr="00065A69">
        <w:rPr>
          <w:rFonts w:ascii="Garamond" w:hAnsi="Garamond"/>
        </w:rPr>
        <w:t xml:space="preserve">, </w:t>
      </w:r>
      <w:r w:rsidR="00E812D8" w:rsidRPr="00065A69">
        <w:rPr>
          <w:rFonts w:ascii="Garamond" w:hAnsi="Garamond"/>
        </w:rPr>
        <w:t>Frank_Christianson@byu.edu</w:t>
      </w:r>
    </w:p>
    <w:p w14:paraId="50508279" w14:textId="2C57D58F" w:rsidR="006777F8" w:rsidRPr="00065A69" w:rsidRDefault="006777F8" w:rsidP="00E206D1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Garamond" w:hAnsi="Garamond"/>
          <w:sz w:val="28"/>
          <w:szCs w:val="28"/>
        </w:rPr>
      </w:pPr>
    </w:p>
    <w:p w14:paraId="16C2EB41" w14:textId="77777777" w:rsidR="002177DA" w:rsidRPr="00065A69" w:rsidRDefault="002177DA" w:rsidP="00F61410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60" w:hanging="360"/>
        <w:rPr>
          <w:rFonts w:ascii="Garamond" w:hAnsi="Garamond"/>
          <w:b/>
          <w:sz w:val="28"/>
          <w:szCs w:val="28"/>
        </w:rPr>
      </w:pPr>
      <w:r w:rsidRPr="00065A69">
        <w:rPr>
          <w:rFonts w:ascii="Garamond" w:hAnsi="Garamond"/>
          <w:b/>
          <w:sz w:val="28"/>
          <w:szCs w:val="28"/>
        </w:rPr>
        <w:t>Education</w:t>
      </w:r>
      <w:r w:rsidR="00947F90" w:rsidRPr="00065A69">
        <w:rPr>
          <w:rFonts w:ascii="Garamond" w:hAnsi="Garamond"/>
          <w:b/>
          <w:sz w:val="28"/>
          <w:szCs w:val="28"/>
        </w:rPr>
        <w:br/>
      </w:r>
    </w:p>
    <w:p w14:paraId="4EC7E179" w14:textId="13C77752" w:rsidR="00203248" w:rsidRPr="00065A69" w:rsidRDefault="002177DA" w:rsidP="00F61410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60" w:hanging="360"/>
        <w:rPr>
          <w:rFonts w:ascii="Garamond" w:hAnsi="Garamond"/>
          <w:iCs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Ph.D. </w:t>
      </w:r>
      <w:r w:rsidR="00947F90" w:rsidRPr="00065A69">
        <w:rPr>
          <w:rFonts w:ascii="Garamond" w:hAnsi="Garamond"/>
          <w:sz w:val="24"/>
          <w:szCs w:val="24"/>
        </w:rPr>
        <w:t xml:space="preserve">English, </w:t>
      </w:r>
      <w:r w:rsidRPr="00065A69">
        <w:rPr>
          <w:rFonts w:ascii="Garamond" w:hAnsi="Garamond"/>
          <w:sz w:val="24"/>
          <w:szCs w:val="24"/>
        </w:rPr>
        <w:t>Brown University</w:t>
      </w:r>
      <w:r w:rsidRPr="00065A69">
        <w:rPr>
          <w:rFonts w:ascii="Garamond" w:hAnsi="Garamond"/>
          <w:i/>
          <w:sz w:val="24"/>
          <w:szCs w:val="24"/>
        </w:rPr>
        <w:t xml:space="preserve">, </w:t>
      </w:r>
      <w:r w:rsidRPr="00065A69">
        <w:rPr>
          <w:rFonts w:ascii="Garamond" w:hAnsi="Garamond"/>
          <w:sz w:val="24"/>
          <w:szCs w:val="24"/>
        </w:rPr>
        <w:t xml:space="preserve">May </w:t>
      </w:r>
      <w:r w:rsidRPr="00065A69">
        <w:rPr>
          <w:rFonts w:ascii="Garamond" w:hAnsi="Garamond"/>
          <w:iCs/>
          <w:sz w:val="24"/>
          <w:szCs w:val="24"/>
        </w:rPr>
        <w:t>200</w:t>
      </w:r>
      <w:r w:rsidR="00BF0825" w:rsidRPr="00065A69">
        <w:rPr>
          <w:rFonts w:ascii="Garamond" w:hAnsi="Garamond"/>
          <w:iCs/>
          <w:sz w:val="24"/>
          <w:szCs w:val="24"/>
        </w:rPr>
        <w:t>5</w:t>
      </w:r>
    </w:p>
    <w:p w14:paraId="6521B606" w14:textId="77777777" w:rsidR="002177DA" w:rsidRPr="00065A69" w:rsidRDefault="002177DA" w:rsidP="00F61410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M.A. </w:t>
      </w:r>
      <w:r w:rsidR="00947F90" w:rsidRPr="00065A69">
        <w:rPr>
          <w:rFonts w:ascii="Garamond" w:hAnsi="Garamond"/>
          <w:sz w:val="24"/>
          <w:szCs w:val="24"/>
        </w:rPr>
        <w:t xml:space="preserve">English, </w:t>
      </w:r>
      <w:r w:rsidRPr="00065A69">
        <w:rPr>
          <w:rFonts w:ascii="Garamond" w:hAnsi="Garamond"/>
          <w:sz w:val="24"/>
          <w:szCs w:val="24"/>
        </w:rPr>
        <w:t>Brigham Young University, August 1996</w:t>
      </w:r>
    </w:p>
    <w:p w14:paraId="5950E091" w14:textId="77777777" w:rsidR="00541930" w:rsidRPr="00065A69" w:rsidRDefault="002177DA" w:rsidP="00F61410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B.A. </w:t>
      </w:r>
      <w:r w:rsidR="00947F90" w:rsidRPr="00065A69">
        <w:rPr>
          <w:rFonts w:ascii="Garamond" w:hAnsi="Garamond"/>
          <w:sz w:val="24"/>
          <w:szCs w:val="24"/>
        </w:rPr>
        <w:t xml:space="preserve">English, </w:t>
      </w:r>
      <w:r w:rsidRPr="00065A69">
        <w:rPr>
          <w:rFonts w:ascii="Garamond" w:hAnsi="Garamond"/>
          <w:sz w:val="24"/>
          <w:szCs w:val="24"/>
        </w:rPr>
        <w:t>Brigham Young University, magna cum laude, August 1994</w:t>
      </w:r>
    </w:p>
    <w:p w14:paraId="0EC3F318" w14:textId="77777777" w:rsidR="00541930" w:rsidRPr="00065A69" w:rsidRDefault="00541930" w:rsidP="00F61410">
      <w:pPr>
        <w:tabs>
          <w:tab w:val="left" w:pos="0"/>
        </w:tabs>
        <w:ind w:left="360" w:hanging="360"/>
        <w:rPr>
          <w:rFonts w:ascii="Garamond" w:hAnsi="Garamond"/>
          <w:sz w:val="28"/>
          <w:szCs w:val="28"/>
        </w:rPr>
      </w:pPr>
    </w:p>
    <w:p w14:paraId="0E51A016" w14:textId="77777777" w:rsidR="00541930" w:rsidRPr="00065A69" w:rsidRDefault="00C310EC" w:rsidP="00F61410">
      <w:pPr>
        <w:tabs>
          <w:tab w:val="left" w:pos="0"/>
        </w:tabs>
        <w:ind w:left="360" w:hanging="360"/>
        <w:rPr>
          <w:rFonts w:ascii="Garamond" w:hAnsi="Garamond"/>
          <w:b/>
          <w:sz w:val="28"/>
          <w:szCs w:val="28"/>
        </w:rPr>
      </w:pPr>
      <w:r w:rsidRPr="00065A69">
        <w:rPr>
          <w:rFonts w:ascii="Garamond" w:hAnsi="Garamond"/>
          <w:b/>
          <w:sz w:val="28"/>
          <w:szCs w:val="28"/>
        </w:rPr>
        <w:t>Professional Appointments</w:t>
      </w:r>
      <w:r w:rsidR="00947F90" w:rsidRPr="00065A69">
        <w:rPr>
          <w:rFonts w:ascii="Garamond" w:hAnsi="Garamond"/>
          <w:b/>
          <w:sz w:val="28"/>
          <w:szCs w:val="28"/>
        </w:rPr>
        <w:br/>
      </w:r>
    </w:p>
    <w:p w14:paraId="6C772097" w14:textId="65F7309B" w:rsidR="00541930" w:rsidRPr="00065A69" w:rsidRDefault="00541930" w:rsidP="00F61410">
      <w:pPr>
        <w:tabs>
          <w:tab w:val="left" w:pos="0"/>
        </w:tabs>
        <w:ind w:left="360" w:hanging="360"/>
        <w:rPr>
          <w:rFonts w:ascii="Garamond" w:hAnsi="Garamond"/>
          <w:b/>
          <w:sz w:val="24"/>
          <w:szCs w:val="24"/>
        </w:rPr>
      </w:pPr>
      <w:r w:rsidRPr="00065A69">
        <w:rPr>
          <w:rFonts w:ascii="Garamond" w:hAnsi="Garamond"/>
          <w:b/>
          <w:sz w:val="24"/>
          <w:szCs w:val="24"/>
        </w:rPr>
        <w:t>Faculty</w:t>
      </w:r>
      <w:r w:rsidR="0063641C">
        <w:rPr>
          <w:rFonts w:ascii="Garamond" w:hAnsi="Garamond"/>
          <w:b/>
          <w:sz w:val="24"/>
          <w:szCs w:val="24"/>
        </w:rPr>
        <w:t xml:space="preserve"> </w:t>
      </w:r>
      <w:r w:rsidR="00980437">
        <w:rPr>
          <w:rFonts w:ascii="Garamond" w:hAnsi="Garamond"/>
          <w:b/>
          <w:sz w:val="24"/>
          <w:szCs w:val="24"/>
        </w:rPr>
        <w:t xml:space="preserve">and Administrative </w:t>
      </w:r>
      <w:r w:rsidR="0063641C">
        <w:rPr>
          <w:rFonts w:ascii="Garamond" w:hAnsi="Garamond"/>
          <w:b/>
          <w:sz w:val="24"/>
          <w:szCs w:val="24"/>
        </w:rPr>
        <w:t>Positions</w:t>
      </w:r>
    </w:p>
    <w:p w14:paraId="312A2E54" w14:textId="77777777" w:rsidR="00C310EC" w:rsidRPr="00065A69" w:rsidRDefault="00C310EC" w:rsidP="00C310EC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Brigham Young University, Associate Dean, College of Humanities, 2014-</w:t>
      </w:r>
    </w:p>
    <w:p w14:paraId="3CD8284E" w14:textId="363E209B" w:rsidR="00A85970" w:rsidRDefault="00A85970" w:rsidP="00541930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A85970">
        <w:rPr>
          <w:rFonts w:ascii="Garamond" w:hAnsi="Garamond"/>
          <w:sz w:val="24"/>
          <w:szCs w:val="24"/>
        </w:rPr>
        <w:t>Brigham Young University</w:t>
      </w:r>
      <w:r>
        <w:rPr>
          <w:rFonts w:ascii="Garamond" w:hAnsi="Garamond"/>
          <w:sz w:val="24"/>
          <w:szCs w:val="24"/>
        </w:rPr>
        <w:t>, Professor, 2018-</w:t>
      </w:r>
    </w:p>
    <w:p w14:paraId="3A400E87" w14:textId="6D053909" w:rsidR="00541930" w:rsidRPr="00065A69" w:rsidRDefault="00541930" w:rsidP="00541930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Brigham Young University, Associate Professor</w:t>
      </w:r>
      <w:r w:rsidR="003F6ECD" w:rsidRPr="00065A69">
        <w:rPr>
          <w:rFonts w:ascii="Garamond" w:hAnsi="Garamond"/>
          <w:sz w:val="24"/>
          <w:szCs w:val="24"/>
        </w:rPr>
        <w:t>, 2010-</w:t>
      </w:r>
      <w:r w:rsidR="00A85970">
        <w:rPr>
          <w:rFonts w:ascii="Garamond" w:hAnsi="Garamond"/>
          <w:sz w:val="24"/>
          <w:szCs w:val="24"/>
        </w:rPr>
        <w:t>18</w:t>
      </w:r>
      <w:r w:rsidRPr="00065A69">
        <w:rPr>
          <w:rFonts w:ascii="Garamond" w:hAnsi="Garamond"/>
          <w:sz w:val="24"/>
          <w:szCs w:val="24"/>
        </w:rPr>
        <w:t xml:space="preserve"> </w:t>
      </w:r>
    </w:p>
    <w:p w14:paraId="467A2BDB" w14:textId="716EAD86" w:rsidR="00541930" w:rsidRPr="00065A69" w:rsidRDefault="00541930" w:rsidP="00541930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Brigham Young Universi</w:t>
      </w:r>
      <w:r w:rsidR="00A85970">
        <w:rPr>
          <w:rFonts w:ascii="Garamond" w:hAnsi="Garamond"/>
          <w:sz w:val="24"/>
          <w:szCs w:val="24"/>
        </w:rPr>
        <w:t>ty, Assistant Professor, 2004-</w:t>
      </w:r>
      <w:r w:rsidRPr="00065A69">
        <w:rPr>
          <w:rFonts w:ascii="Garamond" w:hAnsi="Garamond"/>
          <w:sz w:val="24"/>
          <w:szCs w:val="24"/>
        </w:rPr>
        <w:t xml:space="preserve">10 </w:t>
      </w:r>
    </w:p>
    <w:p w14:paraId="57F15017" w14:textId="1A43CDE2" w:rsidR="00541930" w:rsidRPr="00065A69" w:rsidRDefault="00541930" w:rsidP="00541930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Brigham Young Univer</w:t>
      </w:r>
      <w:r w:rsidR="00A85970">
        <w:rPr>
          <w:rFonts w:ascii="Garamond" w:hAnsi="Garamond"/>
          <w:sz w:val="24"/>
          <w:szCs w:val="24"/>
        </w:rPr>
        <w:t>sity, Visiting Lecturer, 2002-</w:t>
      </w:r>
      <w:r w:rsidRPr="00065A69">
        <w:rPr>
          <w:rFonts w:ascii="Garamond" w:hAnsi="Garamond"/>
          <w:sz w:val="24"/>
          <w:szCs w:val="24"/>
        </w:rPr>
        <w:t>04</w:t>
      </w:r>
    </w:p>
    <w:p w14:paraId="5F9A72E5" w14:textId="402D6CDD" w:rsidR="00541930" w:rsidRPr="00065A69" w:rsidRDefault="00541930" w:rsidP="00541930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Brown University</w:t>
      </w:r>
      <w:r w:rsidR="001E363F" w:rsidRPr="00065A69">
        <w:rPr>
          <w:rFonts w:ascii="Garamond" w:hAnsi="Garamond"/>
          <w:sz w:val="24"/>
          <w:szCs w:val="24"/>
        </w:rPr>
        <w:t xml:space="preserve">, </w:t>
      </w:r>
      <w:r w:rsidR="00A85970">
        <w:rPr>
          <w:rFonts w:ascii="Garamond" w:hAnsi="Garamond"/>
          <w:sz w:val="24"/>
          <w:szCs w:val="24"/>
        </w:rPr>
        <w:t>Teaching Fellow, 1998-</w:t>
      </w:r>
      <w:r w:rsidRPr="00065A69">
        <w:rPr>
          <w:rFonts w:ascii="Garamond" w:hAnsi="Garamond"/>
          <w:sz w:val="24"/>
          <w:szCs w:val="24"/>
        </w:rPr>
        <w:t>02</w:t>
      </w:r>
    </w:p>
    <w:p w14:paraId="4336B4A6" w14:textId="10726921" w:rsidR="00541930" w:rsidRPr="00065A69" w:rsidRDefault="00541930" w:rsidP="00541930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Bryant Colle</w:t>
      </w:r>
      <w:r w:rsidR="00A85970">
        <w:rPr>
          <w:rFonts w:ascii="Garamond" w:hAnsi="Garamond"/>
          <w:sz w:val="24"/>
          <w:szCs w:val="24"/>
        </w:rPr>
        <w:t>ge, Visiting Instructor, 1999-</w:t>
      </w:r>
      <w:r w:rsidRPr="00065A69">
        <w:rPr>
          <w:rFonts w:ascii="Garamond" w:hAnsi="Garamond"/>
          <w:sz w:val="24"/>
          <w:szCs w:val="24"/>
        </w:rPr>
        <w:t>01</w:t>
      </w:r>
    </w:p>
    <w:p w14:paraId="24BD2F01" w14:textId="77777777" w:rsidR="00541930" w:rsidRPr="00065A69" w:rsidRDefault="00541930" w:rsidP="00541930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Clark University, Visiting Instructor, 1998</w:t>
      </w:r>
    </w:p>
    <w:p w14:paraId="08C10605" w14:textId="77777777" w:rsidR="00541930" w:rsidRPr="00065A69" w:rsidRDefault="00541930" w:rsidP="00965C1B">
      <w:pPr>
        <w:tabs>
          <w:tab w:val="left" w:pos="0"/>
        </w:tabs>
        <w:ind w:left="90" w:hanging="90"/>
        <w:rPr>
          <w:rFonts w:ascii="Garamond" w:hAnsi="Garamond"/>
          <w:sz w:val="24"/>
          <w:szCs w:val="24"/>
        </w:rPr>
      </w:pPr>
    </w:p>
    <w:p w14:paraId="70109A52" w14:textId="5710A6D7" w:rsidR="00541930" w:rsidRPr="00065A69" w:rsidRDefault="00C310EC" w:rsidP="00541930">
      <w:pPr>
        <w:tabs>
          <w:tab w:val="left" w:pos="0"/>
        </w:tabs>
        <w:ind w:left="360" w:hanging="360"/>
        <w:rPr>
          <w:rFonts w:ascii="Garamond" w:hAnsi="Garamond"/>
          <w:b/>
          <w:sz w:val="24"/>
          <w:szCs w:val="24"/>
        </w:rPr>
      </w:pPr>
      <w:r w:rsidRPr="00065A69">
        <w:rPr>
          <w:rFonts w:ascii="Garamond" w:hAnsi="Garamond"/>
          <w:b/>
          <w:sz w:val="24"/>
          <w:szCs w:val="24"/>
        </w:rPr>
        <w:t xml:space="preserve">Editorial </w:t>
      </w:r>
      <w:r w:rsidR="0063641C">
        <w:rPr>
          <w:rFonts w:ascii="Garamond" w:hAnsi="Garamond"/>
          <w:b/>
          <w:sz w:val="24"/>
          <w:szCs w:val="24"/>
        </w:rPr>
        <w:t>Positions</w:t>
      </w:r>
    </w:p>
    <w:p w14:paraId="47FD37F2" w14:textId="64B57D99" w:rsidR="00541930" w:rsidRDefault="00541930" w:rsidP="00541930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Senior Editor, </w:t>
      </w:r>
      <w:r w:rsidRPr="00E82EDC">
        <w:rPr>
          <w:rFonts w:ascii="Garamond" w:hAnsi="Garamond"/>
          <w:i/>
          <w:sz w:val="24"/>
          <w:szCs w:val="24"/>
        </w:rPr>
        <w:t>Papers of William F. Cody</w:t>
      </w:r>
      <w:r w:rsidR="00C1211F" w:rsidRPr="00065A69">
        <w:rPr>
          <w:rFonts w:ascii="Garamond" w:hAnsi="Garamond"/>
          <w:sz w:val="24"/>
          <w:szCs w:val="24"/>
        </w:rPr>
        <w:t>,</w:t>
      </w:r>
      <w:r w:rsidRPr="00065A69">
        <w:rPr>
          <w:rFonts w:ascii="Garamond" w:hAnsi="Garamond"/>
          <w:i/>
          <w:sz w:val="24"/>
          <w:szCs w:val="24"/>
        </w:rPr>
        <w:t xml:space="preserve"> </w:t>
      </w:r>
      <w:r w:rsidRPr="00065A69">
        <w:rPr>
          <w:rFonts w:ascii="Garamond" w:hAnsi="Garamond"/>
          <w:sz w:val="24"/>
          <w:szCs w:val="24"/>
        </w:rPr>
        <w:t>201</w:t>
      </w:r>
      <w:r w:rsidR="00267D52" w:rsidRPr="00065A69">
        <w:rPr>
          <w:rFonts w:ascii="Garamond" w:hAnsi="Garamond"/>
          <w:sz w:val="24"/>
          <w:szCs w:val="24"/>
        </w:rPr>
        <w:t>1</w:t>
      </w:r>
      <w:r w:rsidRPr="00065A69">
        <w:rPr>
          <w:rFonts w:ascii="Garamond" w:hAnsi="Garamond"/>
          <w:sz w:val="24"/>
          <w:szCs w:val="24"/>
        </w:rPr>
        <w:t>-</w:t>
      </w:r>
      <w:r w:rsidR="00C1211F" w:rsidRPr="00065A69">
        <w:rPr>
          <w:rFonts w:ascii="Garamond" w:hAnsi="Garamond"/>
          <w:sz w:val="24"/>
          <w:szCs w:val="24"/>
        </w:rPr>
        <w:t xml:space="preserve"> </w:t>
      </w:r>
    </w:p>
    <w:p w14:paraId="21A0330C" w14:textId="489591AE" w:rsidR="00E82EDC" w:rsidRPr="00065A69" w:rsidRDefault="00E82EDC" w:rsidP="00541930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Series Editor, </w:t>
      </w:r>
      <w:r w:rsidRPr="00E82EDC">
        <w:rPr>
          <w:rFonts w:ascii="Garamond" w:hAnsi="Garamond"/>
          <w:i/>
          <w:sz w:val="24"/>
          <w:szCs w:val="24"/>
        </w:rPr>
        <w:t>William F. Cody Series on the History and Culture of the American West</w:t>
      </w:r>
      <w:r>
        <w:rPr>
          <w:rFonts w:ascii="Garamond" w:hAnsi="Garamond"/>
          <w:sz w:val="24"/>
          <w:szCs w:val="24"/>
        </w:rPr>
        <w:t>, University of Oklahoma Press, 2015-</w:t>
      </w:r>
    </w:p>
    <w:p w14:paraId="58581801" w14:textId="0832EBFE" w:rsidR="00C310EC" w:rsidRPr="00065A69" w:rsidRDefault="00541930" w:rsidP="00C310EC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Associate Editor, </w:t>
      </w:r>
      <w:r w:rsidRPr="00E82EDC">
        <w:rPr>
          <w:rFonts w:ascii="Garamond" w:hAnsi="Garamond"/>
          <w:i/>
          <w:sz w:val="24"/>
          <w:szCs w:val="24"/>
        </w:rPr>
        <w:t>Papers of William F. Cody</w:t>
      </w:r>
      <w:r w:rsidR="00C1211F" w:rsidRPr="00065A69">
        <w:rPr>
          <w:rFonts w:ascii="Garamond" w:hAnsi="Garamond"/>
          <w:sz w:val="24"/>
          <w:szCs w:val="24"/>
        </w:rPr>
        <w:t>,</w:t>
      </w:r>
      <w:r w:rsidRPr="00065A69">
        <w:rPr>
          <w:rFonts w:ascii="Garamond" w:hAnsi="Garamond"/>
          <w:i/>
          <w:sz w:val="24"/>
          <w:szCs w:val="24"/>
        </w:rPr>
        <w:t xml:space="preserve"> </w:t>
      </w:r>
      <w:r w:rsidR="00A85970">
        <w:rPr>
          <w:rFonts w:ascii="Garamond" w:hAnsi="Garamond"/>
          <w:sz w:val="24"/>
          <w:szCs w:val="24"/>
        </w:rPr>
        <w:t>2009-</w:t>
      </w:r>
      <w:r w:rsidRPr="00065A69">
        <w:rPr>
          <w:rFonts w:ascii="Garamond" w:hAnsi="Garamond"/>
          <w:sz w:val="24"/>
          <w:szCs w:val="24"/>
        </w:rPr>
        <w:t>1</w:t>
      </w:r>
      <w:r w:rsidR="00EA79E6" w:rsidRPr="00065A69">
        <w:rPr>
          <w:rFonts w:ascii="Garamond" w:hAnsi="Garamond"/>
          <w:sz w:val="24"/>
          <w:szCs w:val="24"/>
        </w:rPr>
        <w:t>1</w:t>
      </w:r>
      <w:r w:rsidR="00C310EC" w:rsidRPr="00065A69">
        <w:rPr>
          <w:rFonts w:ascii="Garamond" w:hAnsi="Garamond"/>
          <w:sz w:val="24"/>
          <w:szCs w:val="24"/>
        </w:rPr>
        <w:t xml:space="preserve"> </w:t>
      </w:r>
    </w:p>
    <w:p w14:paraId="469DB714" w14:textId="77777777" w:rsidR="00CB117E" w:rsidRPr="00065A69" w:rsidRDefault="00CB117E" w:rsidP="001D35F2">
      <w:pPr>
        <w:tabs>
          <w:tab w:val="left" w:pos="0"/>
        </w:tabs>
        <w:rPr>
          <w:rFonts w:ascii="Garamond" w:hAnsi="Garamond"/>
          <w:sz w:val="32"/>
          <w:szCs w:val="32"/>
        </w:rPr>
      </w:pPr>
    </w:p>
    <w:p w14:paraId="2B855681" w14:textId="77777777" w:rsidR="00CB117E" w:rsidRPr="00065A69" w:rsidRDefault="000627C3" w:rsidP="00F61410">
      <w:pPr>
        <w:pStyle w:val="Heading4"/>
        <w:rPr>
          <w:rFonts w:ascii="Garamond" w:hAnsi="Garamond"/>
          <w:sz w:val="28"/>
          <w:szCs w:val="28"/>
        </w:rPr>
      </w:pPr>
      <w:r w:rsidRPr="00065A69">
        <w:rPr>
          <w:rFonts w:ascii="Garamond" w:hAnsi="Garamond"/>
          <w:sz w:val="28"/>
          <w:szCs w:val="28"/>
        </w:rPr>
        <w:t>Grants, Fellowships</w:t>
      </w:r>
      <w:r w:rsidR="00CB117E" w:rsidRPr="00065A69">
        <w:rPr>
          <w:rFonts w:ascii="Garamond" w:hAnsi="Garamond"/>
          <w:sz w:val="28"/>
          <w:szCs w:val="28"/>
        </w:rPr>
        <w:t>, and Awards</w:t>
      </w:r>
      <w:r w:rsidR="00947F90" w:rsidRPr="00065A69">
        <w:rPr>
          <w:rFonts w:ascii="Garamond" w:hAnsi="Garamond"/>
          <w:sz w:val="28"/>
          <w:szCs w:val="28"/>
        </w:rPr>
        <w:br/>
      </w:r>
    </w:p>
    <w:p w14:paraId="35545D58" w14:textId="285BDA31" w:rsidR="007A6BAF" w:rsidRPr="00065A69" w:rsidRDefault="007A6BAF" w:rsidP="00CB117E">
      <w:pPr>
        <w:pStyle w:val="Heading1"/>
        <w:rPr>
          <w:rFonts w:ascii="Garamond" w:hAnsi="Garamond"/>
          <w:b/>
          <w:szCs w:val="24"/>
        </w:rPr>
      </w:pPr>
      <w:r w:rsidRPr="00065A69">
        <w:rPr>
          <w:rFonts w:ascii="Garamond" w:hAnsi="Garamond"/>
          <w:b/>
          <w:szCs w:val="24"/>
        </w:rPr>
        <w:t xml:space="preserve">External </w:t>
      </w:r>
    </w:p>
    <w:p w14:paraId="4CA27152" w14:textId="02931680" w:rsidR="00BB4780" w:rsidRDefault="00BB4780" w:rsidP="00BB4780">
      <w:pPr>
        <w:pStyle w:val="Heading1"/>
        <w:rPr>
          <w:rFonts w:ascii="Garamond" w:hAnsi="Garamond"/>
          <w:szCs w:val="24"/>
        </w:rPr>
      </w:pPr>
      <w:r w:rsidRPr="00065A69">
        <w:rPr>
          <w:rFonts w:ascii="Garamond" w:hAnsi="Garamond"/>
          <w:szCs w:val="24"/>
        </w:rPr>
        <w:t>National Endowment for the Humanities Scholarly Editions and Translations Grant</w:t>
      </w:r>
      <w:r>
        <w:rPr>
          <w:rFonts w:ascii="Garamond" w:hAnsi="Garamond"/>
          <w:szCs w:val="24"/>
        </w:rPr>
        <w:t xml:space="preserve"> </w:t>
      </w:r>
      <w:r w:rsidRPr="00065A69">
        <w:rPr>
          <w:rFonts w:ascii="Garamond" w:hAnsi="Garamond"/>
          <w:szCs w:val="24"/>
        </w:rPr>
        <w:t>($300,000)</w:t>
      </w:r>
      <w:r>
        <w:rPr>
          <w:rFonts w:ascii="Garamond" w:hAnsi="Garamond"/>
          <w:szCs w:val="24"/>
        </w:rPr>
        <w:t>. Senior Editor.</w:t>
      </w:r>
    </w:p>
    <w:p w14:paraId="0EE23115" w14:textId="77777777" w:rsidR="00BB4780" w:rsidRDefault="00BB4780" w:rsidP="00BB4780">
      <w:pPr>
        <w:pStyle w:val="Heading1"/>
        <w:numPr>
          <w:ilvl w:val="0"/>
          <w:numId w:val="6"/>
        </w:numPr>
        <w:rPr>
          <w:rFonts w:ascii="Garamond" w:hAnsi="Garamond"/>
          <w:szCs w:val="24"/>
        </w:rPr>
      </w:pPr>
      <w:r w:rsidRPr="00065A69">
        <w:rPr>
          <w:rFonts w:ascii="Garamond" w:hAnsi="Garamond"/>
          <w:i/>
          <w:szCs w:val="24"/>
        </w:rPr>
        <w:t>The Papers of W. F. Cody. From Prairie to Palace: Buffalo Bill’s Wild West in Europe</w:t>
      </w:r>
      <w:r w:rsidRPr="00065A69">
        <w:rPr>
          <w:rFonts w:ascii="Garamond" w:hAnsi="Garamond"/>
          <w:szCs w:val="24"/>
        </w:rPr>
        <w:t xml:space="preserve">, </w:t>
      </w:r>
    </w:p>
    <w:p w14:paraId="1681A163" w14:textId="6EA30A88" w:rsidR="00BB4780" w:rsidRPr="00065A69" w:rsidRDefault="00BB4780" w:rsidP="00BB4780">
      <w:pPr>
        <w:pStyle w:val="Heading1"/>
        <w:ind w:left="424" w:firstLine="0"/>
        <w:rPr>
          <w:rFonts w:ascii="Garamond" w:hAnsi="Garamond"/>
          <w:szCs w:val="24"/>
        </w:rPr>
      </w:pPr>
      <w:r>
        <w:rPr>
          <w:rFonts w:ascii="Garamond" w:hAnsi="Garamond"/>
          <w:i/>
          <w:szCs w:val="24"/>
        </w:rPr>
        <w:tab/>
      </w:r>
      <w:r w:rsidRPr="00065A69">
        <w:rPr>
          <w:rFonts w:ascii="Garamond" w:hAnsi="Garamond"/>
          <w:szCs w:val="24"/>
        </w:rPr>
        <w:t>Buffalo Bill Cente</w:t>
      </w:r>
      <w:r w:rsidR="00A85970">
        <w:rPr>
          <w:rFonts w:ascii="Garamond" w:hAnsi="Garamond"/>
          <w:szCs w:val="24"/>
        </w:rPr>
        <w:t>r of the West, Cody, WY, 2016-</w:t>
      </w:r>
      <w:r w:rsidRPr="00065A69">
        <w:rPr>
          <w:rFonts w:ascii="Garamond" w:hAnsi="Garamond"/>
          <w:szCs w:val="24"/>
        </w:rPr>
        <w:t xml:space="preserve">19 </w:t>
      </w:r>
    </w:p>
    <w:p w14:paraId="061913A2" w14:textId="368760A3" w:rsidR="00BB4780" w:rsidRPr="000A666A" w:rsidRDefault="00BB4780" w:rsidP="00BB4780">
      <w:pPr>
        <w:ind w:left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For e</w:t>
      </w:r>
      <w:r w:rsidRPr="00065A69">
        <w:rPr>
          <w:rFonts w:ascii="Garamond" w:hAnsi="Garamond"/>
          <w:sz w:val="24"/>
          <w:szCs w:val="24"/>
        </w:rPr>
        <w:t xml:space="preserve">diting and publication of materials related to the Wild West exhibition’s tours of </w:t>
      </w:r>
      <w:r>
        <w:rPr>
          <w:rFonts w:ascii="Garamond" w:hAnsi="Garamond"/>
          <w:sz w:val="24"/>
          <w:szCs w:val="24"/>
        </w:rPr>
        <w:t xml:space="preserve">Italy, </w:t>
      </w:r>
      <w:r w:rsidRPr="00065A69">
        <w:rPr>
          <w:rFonts w:ascii="Garamond" w:hAnsi="Garamond"/>
          <w:sz w:val="24"/>
          <w:szCs w:val="24"/>
        </w:rPr>
        <w:t>Spain, and Scotland, 1889-1904.</w:t>
      </w:r>
      <w:r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br/>
      </w:r>
    </w:p>
    <w:p w14:paraId="0B12D7F7" w14:textId="5FD2D256" w:rsidR="00BB4780" w:rsidRDefault="00BB4780" w:rsidP="00BB4780">
      <w:pPr>
        <w:pStyle w:val="Heading1"/>
        <w:rPr>
          <w:rFonts w:ascii="Garamond" w:hAnsi="Garamond"/>
          <w:szCs w:val="24"/>
        </w:rPr>
      </w:pPr>
      <w:r w:rsidRPr="00065A69">
        <w:rPr>
          <w:rFonts w:ascii="Garamond" w:hAnsi="Garamond"/>
          <w:szCs w:val="24"/>
        </w:rPr>
        <w:lastRenderedPageBreak/>
        <w:t>National Endowment for the Humanities Scholarly Editions and Translations Grant</w:t>
      </w:r>
      <w:r>
        <w:rPr>
          <w:rFonts w:ascii="Garamond" w:hAnsi="Garamond"/>
          <w:szCs w:val="24"/>
        </w:rPr>
        <w:t xml:space="preserve"> </w:t>
      </w:r>
      <w:r w:rsidRPr="00065A69">
        <w:rPr>
          <w:rFonts w:ascii="Garamond" w:hAnsi="Garamond"/>
          <w:szCs w:val="24"/>
        </w:rPr>
        <w:t>($200,000)</w:t>
      </w:r>
      <w:r>
        <w:rPr>
          <w:rFonts w:ascii="Garamond" w:hAnsi="Garamond"/>
          <w:szCs w:val="24"/>
        </w:rPr>
        <w:t>. Senior Editor.</w:t>
      </w:r>
    </w:p>
    <w:p w14:paraId="6CF3D55A" w14:textId="77777777" w:rsidR="00BB4780" w:rsidRDefault="00BB4780" w:rsidP="00BB4780">
      <w:pPr>
        <w:pStyle w:val="Heading1"/>
        <w:numPr>
          <w:ilvl w:val="0"/>
          <w:numId w:val="6"/>
        </w:numPr>
        <w:tabs>
          <w:tab w:val="clear" w:pos="4320"/>
        </w:tabs>
        <w:rPr>
          <w:rFonts w:ascii="Garamond" w:hAnsi="Garamond"/>
          <w:szCs w:val="24"/>
        </w:rPr>
      </w:pPr>
      <w:r w:rsidRPr="00065A69">
        <w:rPr>
          <w:rFonts w:ascii="Garamond" w:hAnsi="Garamond"/>
          <w:i/>
          <w:szCs w:val="24"/>
        </w:rPr>
        <w:t xml:space="preserve">The Papers of W. F. Cody: Buffalo Bill’s Wild West and the European Frontier, </w:t>
      </w:r>
      <w:r w:rsidRPr="00065A69">
        <w:rPr>
          <w:rFonts w:ascii="Garamond" w:hAnsi="Garamond"/>
          <w:szCs w:val="24"/>
        </w:rPr>
        <w:t>Buffalo Bill Center of the West, Cody, WY, 2013</w:t>
      </w:r>
      <w:r>
        <w:rPr>
          <w:rFonts w:ascii="Garamond" w:hAnsi="Garamond"/>
          <w:szCs w:val="24"/>
        </w:rPr>
        <w:t>-15</w:t>
      </w:r>
    </w:p>
    <w:p w14:paraId="5A850009" w14:textId="4AD29B35" w:rsidR="00944133" w:rsidRPr="00065A69" w:rsidRDefault="00BB4780" w:rsidP="003D6107">
      <w:pPr>
        <w:pStyle w:val="Heading1"/>
        <w:tabs>
          <w:tab w:val="clear" w:pos="4320"/>
        </w:tabs>
        <w:ind w:left="784" w:firstLine="0"/>
        <w:rPr>
          <w:rFonts w:ascii="Garamond" w:hAnsi="Garamond"/>
          <w:szCs w:val="24"/>
        </w:rPr>
      </w:pPr>
      <w:r>
        <w:rPr>
          <w:rFonts w:ascii="Garamond" w:hAnsi="Garamond"/>
          <w:szCs w:val="24"/>
        </w:rPr>
        <w:t>For e</w:t>
      </w:r>
      <w:r w:rsidRPr="000A666A">
        <w:rPr>
          <w:rFonts w:ascii="Garamond" w:hAnsi="Garamond"/>
          <w:szCs w:val="24"/>
        </w:rPr>
        <w:t>diting and publication of materials related to the Wild West exhibition’s tours of Engla</w:t>
      </w:r>
      <w:r w:rsidR="00A85970">
        <w:rPr>
          <w:rFonts w:ascii="Garamond" w:hAnsi="Garamond"/>
          <w:szCs w:val="24"/>
        </w:rPr>
        <w:t>nd and Germany, 1887-</w:t>
      </w:r>
      <w:r w:rsidRPr="000A666A">
        <w:rPr>
          <w:rFonts w:ascii="Garamond" w:hAnsi="Garamond"/>
          <w:szCs w:val="24"/>
        </w:rPr>
        <w:t>93.</w:t>
      </w:r>
      <w:r>
        <w:rPr>
          <w:rFonts w:ascii="Garamond" w:hAnsi="Garamond"/>
          <w:szCs w:val="24"/>
        </w:rPr>
        <w:t xml:space="preserve"> </w:t>
      </w:r>
      <w:r w:rsidR="004F798D" w:rsidRPr="00065A69">
        <w:rPr>
          <w:rFonts w:ascii="Garamond" w:hAnsi="Garamond"/>
          <w:szCs w:val="24"/>
        </w:rPr>
        <w:br/>
      </w:r>
    </w:p>
    <w:p w14:paraId="780891D1" w14:textId="01FB7FA0" w:rsidR="0018169E" w:rsidRDefault="0018169E" w:rsidP="004A7000">
      <w:pPr>
        <w:tabs>
          <w:tab w:val="left" w:pos="360"/>
        </w:tabs>
        <w:rPr>
          <w:rStyle w:val="Emphasis"/>
          <w:rFonts w:ascii="Garamond" w:hAnsi="Garamond"/>
          <w:i w:val="0"/>
          <w:sz w:val="24"/>
          <w:szCs w:val="24"/>
        </w:rPr>
      </w:pPr>
      <w:r w:rsidRPr="00065A69">
        <w:rPr>
          <w:rStyle w:val="Emphasis"/>
          <w:rFonts w:ascii="Garamond" w:hAnsi="Garamond"/>
          <w:i w:val="0"/>
          <w:sz w:val="24"/>
          <w:szCs w:val="24"/>
        </w:rPr>
        <w:t>Wyoming Cultural Trust Fund Grant ($33,000)</w:t>
      </w:r>
      <w:r>
        <w:rPr>
          <w:rStyle w:val="Emphasis"/>
          <w:rFonts w:ascii="Garamond" w:hAnsi="Garamond"/>
          <w:i w:val="0"/>
          <w:sz w:val="24"/>
          <w:szCs w:val="24"/>
        </w:rPr>
        <w:t xml:space="preserve">. </w:t>
      </w:r>
      <w:r w:rsidR="006777F8">
        <w:rPr>
          <w:rFonts w:ascii="Garamond" w:hAnsi="Garamond"/>
          <w:sz w:val="24"/>
          <w:szCs w:val="24"/>
        </w:rPr>
        <w:t>Senior Editor.</w:t>
      </w:r>
    </w:p>
    <w:p w14:paraId="3B5F4F6F" w14:textId="7EF46CB6" w:rsidR="00A23DA6" w:rsidRPr="0018169E" w:rsidRDefault="00C869E0" w:rsidP="0018169E">
      <w:pPr>
        <w:pStyle w:val="ListParagraph"/>
        <w:numPr>
          <w:ilvl w:val="0"/>
          <w:numId w:val="6"/>
        </w:numPr>
        <w:tabs>
          <w:tab w:val="left" w:pos="360"/>
        </w:tabs>
        <w:rPr>
          <w:rFonts w:ascii="Garamond" w:hAnsi="Garamond"/>
          <w:sz w:val="24"/>
          <w:szCs w:val="24"/>
        </w:rPr>
      </w:pPr>
      <w:r w:rsidRPr="0018169E">
        <w:rPr>
          <w:rStyle w:val="Emphasis"/>
          <w:rFonts w:ascii="Garamond" w:hAnsi="Garamond"/>
          <w:sz w:val="24"/>
          <w:szCs w:val="24"/>
        </w:rPr>
        <w:t>Cody’s Wyoming Empire.</w:t>
      </w:r>
      <w:r w:rsidR="000A2921" w:rsidRPr="0018169E">
        <w:rPr>
          <w:rStyle w:val="Emphasis"/>
          <w:rFonts w:ascii="Garamond" w:hAnsi="Garamond"/>
          <w:i w:val="0"/>
          <w:sz w:val="24"/>
          <w:szCs w:val="24"/>
        </w:rPr>
        <w:t xml:space="preserve"> The Papers of </w:t>
      </w:r>
      <w:r w:rsidRPr="0018169E">
        <w:rPr>
          <w:rStyle w:val="Emphasis"/>
          <w:rFonts w:ascii="Garamond" w:hAnsi="Garamond"/>
          <w:i w:val="0"/>
          <w:sz w:val="24"/>
          <w:szCs w:val="24"/>
        </w:rPr>
        <w:tab/>
      </w:r>
      <w:r w:rsidR="000A2921" w:rsidRPr="0018169E">
        <w:rPr>
          <w:rStyle w:val="Emphasis"/>
          <w:rFonts w:ascii="Garamond" w:hAnsi="Garamond"/>
          <w:i w:val="0"/>
          <w:sz w:val="24"/>
          <w:szCs w:val="24"/>
        </w:rPr>
        <w:t>William F. Cody, Buffalo Center</w:t>
      </w:r>
      <w:r w:rsidR="006C0F99" w:rsidRPr="0018169E">
        <w:rPr>
          <w:rStyle w:val="Emphasis"/>
          <w:rFonts w:ascii="Garamond" w:hAnsi="Garamond"/>
          <w:i w:val="0"/>
          <w:sz w:val="24"/>
          <w:szCs w:val="24"/>
        </w:rPr>
        <w:t xml:space="preserve"> of the West</w:t>
      </w:r>
      <w:r w:rsidR="000A2921" w:rsidRPr="0018169E">
        <w:rPr>
          <w:rStyle w:val="Emphasis"/>
          <w:rFonts w:ascii="Garamond" w:hAnsi="Garamond"/>
          <w:i w:val="0"/>
          <w:sz w:val="24"/>
          <w:szCs w:val="24"/>
        </w:rPr>
        <w:t>, Cody, WY, 2012-13</w:t>
      </w:r>
      <w:r w:rsidR="00231E6D">
        <w:rPr>
          <w:rStyle w:val="Emphasis"/>
          <w:rFonts w:ascii="Garamond" w:hAnsi="Garamond"/>
          <w:i w:val="0"/>
          <w:sz w:val="24"/>
          <w:szCs w:val="24"/>
        </w:rPr>
        <w:t>.</w:t>
      </w:r>
      <w:r w:rsidR="000A2921" w:rsidRPr="0018169E">
        <w:rPr>
          <w:rStyle w:val="Emphasis"/>
          <w:rFonts w:ascii="Garamond" w:hAnsi="Garamond"/>
          <w:i w:val="0"/>
          <w:sz w:val="24"/>
          <w:szCs w:val="24"/>
        </w:rPr>
        <w:t xml:space="preserve"> </w:t>
      </w:r>
      <w:r w:rsidR="0018169E">
        <w:rPr>
          <w:rStyle w:val="Emphasis"/>
          <w:rFonts w:ascii="Garamond" w:hAnsi="Garamond"/>
          <w:i w:val="0"/>
          <w:sz w:val="24"/>
          <w:szCs w:val="24"/>
        </w:rPr>
        <w:br/>
        <w:t>For e</w:t>
      </w:r>
      <w:r w:rsidR="00201FB8" w:rsidRPr="0018169E">
        <w:rPr>
          <w:rFonts w:ascii="Garamond" w:hAnsi="Garamond"/>
          <w:sz w:val="24"/>
          <w:szCs w:val="24"/>
        </w:rPr>
        <w:t>diting and publication of</w:t>
      </w:r>
      <w:r w:rsidR="003F6ECD" w:rsidRPr="0018169E">
        <w:rPr>
          <w:rFonts w:ascii="Garamond" w:hAnsi="Garamond"/>
          <w:sz w:val="24"/>
          <w:szCs w:val="24"/>
        </w:rPr>
        <w:t xml:space="preserve"> materials </w:t>
      </w:r>
      <w:r w:rsidR="00231E6D">
        <w:rPr>
          <w:rFonts w:ascii="Garamond" w:hAnsi="Garamond"/>
          <w:sz w:val="24"/>
          <w:szCs w:val="24"/>
        </w:rPr>
        <w:t>related to</w:t>
      </w:r>
      <w:r w:rsidR="00E254C4" w:rsidRPr="0018169E">
        <w:rPr>
          <w:rFonts w:ascii="Garamond" w:hAnsi="Garamond"/>
          <w:sz w:val="24"/>
          <w:szCs w:val="24"/>
        </w:rPr>
        <w:t xml:space="preserve"> </w:t>
      </w:r>
      <w:r w:rsidR="004A7000" w:rsidRPr="0018169E">
        <w:rPr>
          <w:rFonts w:ascii="Garamond" w:hAnsi="Garamond"/>
          <w:sz w:val="24"/>
          <w:szCs w:val="24"/>
        </w:rPr>
        <w:t xml:space="preserve">the </w:t>
      </w:r>
      <w:r w:rsidR="003F6ECD" w:rsidRPr="0018169E">
        <w:rPr>
          <w:rFonts w:ascii="Garamond" w:hAnsi="Garamond"/>
          <w:sz w:val="24"/>
          <w:szCs w:val="24"/>
        </w:rPr>
        <w:t>development of</w:t>
      </w:r>
      <w:r w:rsidRPr="0018169E">
        <w:rPr>
          <w:rFonts w:ascii="Garamond" w:hAnsi="Garamond"/>
          <w:sz w:val="24"/>
          <w:szCs w:val="24"/>
        </w:rPr>
        <w:t xml:space="preserve"> </w:t>
      </w:r>
      <w:r w:rsidR="000A2921" w:rsidRPr="0018169E">
        <w:rPr>
          <w:rFonts w:ascii="Garamond" w:hAnsi="Garamond"/>
          <w:sz w:val="24"/>
          <w:szCs w:val="24"/>
        </w:rPr>
        <w:t>W</w:t>
      </w:r>
      <w:r w:rsidR="00721B98" w:rsidRPr="0018169E">
        <w:rPr>
          <w:rFonts w:ascii="Garamond" w:hAnsi="Garamond"/>
          <w:sz w:val="24"/>
          <w:szCs w:val="24"/>
        </w:rPr>
        <w:t>yoming’s</w:t>
      </w:r>
      <w:r w:rsidR="003F6ECD" w:rsidRPr="0018169E">
        <w:rPr>
          <w:rFonts w:ascii="Garamond" w:hAnsi="Garamond"/>
          <w:sz w:val="24"/>
          <w:szCs w:val="24"/>
        </w:rPr>
        <w:t xml:space="preserve"> Bighorn Basin</w:t>
      </w:r>
      <w:r w:rsidR="000A2921" w:rsidRPr="0018169E">
        <w:rPr>
          <w:rFonts w:ascii="Garamond" w:hAnsi="Garamond"/>
          <w:sz w:val="24"/>
          <w:szCs w:val="24"/>
        </w:rPr>
        <w:t>.</w:t>
      </w:r>
      <w:r w:rsidR="0018169E">
        <w:rPr>
          <w:rFonts w:ascii="Garamond" w:hAnsi="Garamond"/>
          <w:sz w:val="24"/>
          <w:szCs w:val="24"/>
        </w:rPr>
        <w:t xml:space="preserve"> </w:t>
      </w:r>
      <w:r w:rsidR="00A23DA6" w:rsidRPr="0018169E">
        <w:rPr>
          <w:rFonts w:ascii="Garamond" w:hAnsi="Garamond"/>
          <w:sz w:val="24"/>
          <w:szCs w:val="24"/>
        </w:rPr>
        <w:br/>
      </w:r>
    </w:p>
    <w:p w14:paraId="527719F5" w14:textId="77777777" w:rsidR="007A6BAF" w:rsidRPr="00065A69" w:rsidRDefault="007A6BAF" w:rsidP="00CB117E">
      <w:pPr>
        <w:pStyle w:val="Heading4"/>
        <w:rPr>
          <w:rFonts w:ascii="Garamond" w:hAnsi="Garamond"/>
          <w:szCs w:val="24"/>
        </w:rPr>
      </w:pPr>
      <w:r w:rsidRPr="00065A69">
        <w:rPr>
          <w:rFonts w:ascii="Garamond" w:hAnsi="Garamond"/>
          <w:szCs w:val="24"/>
        </w:rPr>
        <w:t>Internal</w:t>
      </w:r>
    </w:p>
    <w:p w14:paraId="4037D1D9" w14:textId="77777777" w:rsidR="008749F0" w:rsidRDefault="00E254C4" w:rsidP="00CB117E">
      <w:pPr>
        <w:pStyle w:val="Heading4"/>
        <w:rPr>
          <w:rFonts w:ascii="Garamond" w:hAnsi="Garamond"/>
          <w:b w:val="0"/>
          <w:szCs w:val="24"/>
        </w:rPr>
      </w:pPr>
      <w:r w:rsidRPr="00065A69">
        <w:rPr>
          <w:rFonts w:ascii="Garamond" w:hAnsi="Garamond"/>
          <w:b w:val="0"/>
          <w:szCs w:val="24"/>
        </w:rPr>
        <w:t xml:space="preserve">Graduate Mentoring Award, BYU Graduate Studies, $15,000 (2016) </w:t>
      </w:r>
    </w:p>
    <w:p w14:paraId="3E2BB488" w14:textId="170810CC" w:rsidR="00E254C4" w:rsidRPr="00065A69" w:rsidRDefault="008749F0" w:rsidP="00CB117E">
      <w:pPr>
        <w:pStyle w:val="Heading4"/>
        <w:rPr>
          <w:rFonts w:ascii="Garamond" w:hAnsi="Garamond"/>
          <w:b w:val="0"/>
          <w:szCs w:val="24"/>
        </w:rPr>
      </w:pPr>
      <w:r>
        <w:rPr>
          <w:rFonts w:ascii="Garamond" w:hAnsi="Garamond"/>
          <w:b w:val="0"/>
          <w:szCs w:val="24"/>
        </w:rPr>
        <w:tab/>
      </w:r>
    </w:p>
    <w:p w14:paraId="2DB987CB" w14:textId="77777777" w:rsidR="00CB117E" w:rsidRPr="00065A69" w:rsidRDefault="00CB117E" w:rsidP="00CB117E">
      <w:pPr>
        <w:pStyle w:val="Heading4"/>
        <w:rPr>
          <w:rFonts w:ascii="Garamond" w:hAnsi="Garamond"/>
          <w:b w:val="0"/>
          <w:szCs w:val="24"/>
        </w:rPr>
      </w:pPr>
      <w:r w:rsidRPr="00065A69">
        <w:rPr>
          <w:rFonts w:ascii="Garamond" w:hAnsi="Garamond"/>
          <w:b w:val="0"/>
          <w:szCs w:val="24"/>
        </w:rPr>
        <w:t>Humanities Center Fellow</w:t>
      </w:r>
      <w:r w:rsidR="00002D69" w:rsidRPr="00065A69">
        <w:rPr>
          <w:rFonts w:ascii="Garamond" w:hAnsi="Garamond"/>
          <w:b w:val="0"/>
          <w:szCs w:val="24"/>
        </w:rPr>
        <w:t>, BYU College of Humanities</w:t>
      </w:r>
      <w:r w:rsidRPr="00065A69">
        <w:rPr>
          <w:rFonts w:ascii="Garamond" w:hAnsi="Garamond"/>
          <w:b w:val="0"/>
          <w:szCs w:val="24"/>
        </w:rPr>
        <w:t xml:space="preserve"> (2012-14)</w:t>
      </w:r>
      <w:r w:rsidR="004F798D" w:rsidRPr="00065A69">
        <w:rPr>
          <w:rFonts w:ascii="Garamond" w:hAnsi="Garamond"/>
          <w:b w:val="0"/>
          <w:szCs w:val="24"/>
        </w:rPr>
        <w:br/>
      </w:r>
    </w:p>
    <w:p w14:paraId="419B4E0A" w14:textId="77777777" w:rsidR="00947F90" w:rsidRPr="00065A69" w:rsidRDefault="00947F90" w:rsidP="00CB117E">
      <w:pPr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John T</w:t>
      </w:r>
      <w:r w:rsidR="00BF100B" w:rsidRPr="00065A69">
        <w:rPr>
          <w:rFonts w:ascii="Garamond" w:hAnsi="Garamond"/>
          <w:sz w:val="24"/>
          <w:szCs w:val="24"/>
        </w:rPr>
        <w:t>.</w:t>
      </w:r>
      <w:r w:rsidRPr="00065A69">
        <w:rPr>
          <w:rFonts w:ascii="Garamond" w:hAnsi="Garamond"/>
          <w:sz w:val="24"/>
          <w:szCs w:val="24"/>
        </w:rPr>
        <w:t xml:space="preserve"> and Susan R</w:t>
      </w:r>
      <w:r w:rsidR="00BF100B" w:rsidRPr="00065A69">
        <w:rPr>
          <w:rFonts w:ascii="Garamond" w:hAnsi="Garamond"/>
          <w:sz w:val="24"/>
          <w:szCs w:val="24"/>
        </w:rPr>
        <w:t>.</w:t>
      </w:r>
      <w:r w:rsidRPr="00065A69">
        <w:rPr>
          <w:rFonts w:ascii="Garamond" w:hAnsi="Garamond"/>
          <w:sz w:val="24"/>
          <w:szCs w:val="24"/>
        </w:rPr>
        <w:t xml:space="preserve"> Butler Faculty Research Award</w:t>
      </w:r>
      <w:r w:rsidR="00AA540A" w:rsidRPr="00065A69">
        <w:rPr>
          <w:rFonts w:ascii="Garamond" w:hAnsi="Garamond"/>
          <w:sz w:val="24"/>
          <w:szCs w:val="24"/>
        </w:rPr>
        <w:t xml:space="preserve">, </w:t>
      </w:r>
      <w:r w:rsidR="00120AE7" w:rsidRPr="00065A69">
        <w:rPr>
          <w:rFonts w:ascii="Garamond" w:hAnsi="Garamond"/>
          <w:sz w:val="24"/>
          <w:szCs w:val="24"/>
        </w:rPr>
        <w:t>Charles Redd Center</w:t>
      </w:r>
      <w:r w:rsidR="008C36C5" w:rsidRPr="00065A69">
        <w:rPr>
          <w:rFonts w:ascii="Garamond" w:hAnsi="Garamond"/>
          <w:sz w:val="24"/>
          <w:szCs w:val="24"/>
        </w:rPr>
        <w:t>,</w:t>
      </w:r>
      <w:r w:rsidR="00120AE7" w:rsidRPr="00065A69">
        <w:rPr>
          <w:rFonts w:ascii="Garamond" w:hAnsi="Garamond"/>
          <w:sz w:val="24"/>
          <w:szCs w:val="24"/>
        </w:rPr>
        <w:t xml:space="preserve"> </w:t>
      </w:r>
      <w:r w:rsidR="00AA540A" w:rsidRPr="00065A69">
        <w:rPr>
          <w:rFonts w:ascii="Garamond" w:hAnsi="Garamond"/>
          <w:sz w:val="24"/>
          <w:szCs w:val="24"/>
        </w:rPr>
        <w:t>$3,000</w:t>
      </w:r>
      <w:r w:rsidRPr="00065A69">
        <w:rPr>
          <w:rFonts w:ascii="Garamond" w:hAnsi="Garamond"/>
          <w:sz w:val="24"/>
          <w:szCs w:val="24"/>
        </w:rPr>
        <w:t xml:space="preserve"> </w:t>
      </w:r>
      <w:r w:rsidR="00102C3F" w:rsidRPr="00065A69">
        <w:rPr>
          <w:rFonts w:ascii="Garamond" w:hAnsi="Garamond"/>
          <w:sz w:val="24"/>
          <w:szCs w:val="24"/>
        </w:rPr>
        <w:t>(2012</w:t>
      </w:r>
      <w:r w:rsidRPr="00065A69">
        <w:rPr>
          <w:rFonts w:ascii="Garamond" w:hAnsi="Garamond"/>
          <w:sz w:val="24"/>
          <w:szCs w:val="24"/>
        </w:rPr>
        <w:t>)</w:t>
      </w:r>
      <w:r w:rsidR="004F798D" w:rsidRPr="00065A69">
        <w:rPr>
          <w:rFonts w:ascii="Garamond" w:hAnsi="Garamond"/>
          <w:sz w:val="24"/>
          <w:szCs w:val="24"/>
        </w:rPr>
        <w:br/>
      </w:r>
    </w:p>
    <w:p w14:paraId="7E0DA08F" w14:textId="77777777" w:rsidR="008C36C5" w:rsidRPr="00065A69" w:rsidRDefault="00C310EC" w:rsidP="00CB117E">
      <w:pPr>
        <w:rPr>
          <w:rFonts w:ascii="Garamond" w:hAnsi="Garamond"/>
          <w:b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Scholarship Award</w:t>
      </w:r>
      <w:r w:rsidR="00002D69" w:rsidRPr="00065A69">
        <w:rPr>
          <w:rFonts w:ascii="Garamond" w:hAnsi="Garamond"/>
          <w:sz w:val="24"/>
          <w:szCs w:val="24"/>
        </w:rPr>
        <w:t>, BYU English Department</w:t>
      </w:r>
      <w:r w:rsidRPr="00065A69">
        <w:rPr>
          <w:rFonts w:ascii="Garamond" w:hAnsi="Garamond"/>
          <w:sz w:val="24"/>
          <w:szCs w:val="24"/>
        </w:rPr>
        <w:t xml:space="preserve"> (2012)</w:t>
      </w:r>
      <w:r w:rsidRPr="00065A69">
        <w:rPr>
          <w:rFonts w:ascii="Garamond" w:hAnsi="Garamond"/>
          <w:b/>
          <w:sz w:val="24"/>
          <w:szCs w:val="24"/>
        </w:rPr>
        <w:t xml:space="preserve"> </w:t>
      </w:r>
    </w:p>
    <w:p w14:paraId="6BD5805D" w14:textId="77777777" w:rsidR="008C36C5" w:rsidRPr="00065A69" w:rsidRDefault="008C36C5" w:rsidP="00CB117E">
      <w:pPr>
        <w:rPr>
          <w:rFonts w:ascii="Garamond" w:hAnsi="Garamond"/>
          <w:b/>
          <w:sz w:val="24"/>
          <w:szCs w:val="24"/>
        </w:rPr>
      </w:pPr>
    </w:p>
    <w:p w14:paraId="78AA57B5" w14:textId="77777777" w:rsidR="00C310EC" w:rsidRPr="00065A69" w:rsidRDefault="00002D69" w:rsidP="00CB117E">
      <w:pPr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Research Grant, BYU </w:t>
      </w:r>
      <w:r w:rsidR="008C36C5" w:rsidRPr="00065A69">
        <w:rPr>
          <w:rFonts w:ascii="Garamond" w:hAnsi="Garamond"/>
          <w:sz w:val="24"/>
          <w:szCs w:val="24"/>
        </w:rPr>
        <w:t>Center for the Study of Europe, $2,500 (2012)</w:t>
      </w:r>
      <w:r w:rsidR="004F798D" w:rsidRPr="00065A69">
        <w:rPr>
          <w:rFonts w:ascii="Garamond" w:hAnsi="Garamond"/>
          <w:b/>
          <w:sz w:val="24"/>
          <w:szCs w:val="24"/>
        </w:rPr>
        <w:br/>
      </w:r>
    </w:p>
    <w:p w14:paraId="39F3B88F" w14:textId="77777777" w:rsidR="00CB117E" w:rsidRPr="00065A69" w:rsidRDefault="00947F90" w:rsidP="00CB117E">
      <w:pPr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John T</w:t>
      </w:r>
      <w:r w:rsidR="00BF100B" w:rsidRPr="00065A69">
        <w:rPr>
          <w:rFonts w:ascii="Garamond" w:hAnsi="Garamond"/>
          <w:sz w:val="24"/>
          <w:szCs w:val="24"/>
        </w:rPr>
        <w:t>.</w:t>
      </w:r>
      <w:r w:rsidRPr="00065A69">
        <w:rPr>
          <w:rFonts w:ascii="Garamond" w:hAnsi="Garamond"/>
          <w:sz w:val="24"/>
          <w:szCs w:val="24"/>
        </w:rPr>
        <w:t xml:space="preserve"> and Susan R</w:t>
      </w:r>
      <w:r w:rsidR="00BF100B" w:rsidRPr="00065A69">
        <w:rPr>
          <w:rFonts w:ascii="Garamond" w:hAnsi="Garamond"/>
          <w:sz w:val="24"/>
          <w:szCs w:val="24"/>
        </w:rPr>
        <w:t xml:space="preserve">. </w:t>
      </w:r>
      <w:r w:rsidRPr="00065A69">
        <w:rPr>
          <w:rFonts w:ascii="Garamond" w:hAnsi="Garamond"/>
          <w:sz w:val="24"/>
          <w:szCs w:val="24"/>
        </w:rPr>
        <w:t>Butler Faculty</w:t>
      </w:r>
      <w:r w:rsidR="00CB117E" w:rsidRPr="00065A69">
        <w:rPr>
          <w:rFonts w:ascii="Garamond" w:hAnsi="Garamond"/>
          <w:sz w:val="24"/>
          <w:szCs w:val="24"/>
        </w:rPr>
        <w:t xml:space="preserve"> Research Award</w:t>
      </w:r>
      <w:r w:rsidR="00AA540A" w:rsidRPr="00065A69">
        <w:rPr>
          <w:rFonts w:ascii="Garamond" w:hAnsi="Garamond"/>
          <w:sz w:val="24"/>
          <w:szCs w:val="24"/>
        </w:rPr>
        <w:t>,</w:t>
      </w:r>
      <w:r w:rsidR="00120AE7" w:rsidRPr="00065A69">
        <w:rPr>
          <w:rFonts w:ascii="Garamond" w:hAnsi="Garamond"/>
          <w:sz w:val="24"/>
          <w:szCs w:val="24"/>
        </w:rPr>
        <w:t xml:space="preserve"> Charles Redd Center</w:t>
      </w:r>
      <w:r w:rsidR="008C36C5" w:rsidRPr="00065A69">
        <w:rPr>
          <w:rFonts w:ascii="Garamond" w:hAnsi="Garamond"/>
          <w:sz w:val="24"/>
          <w:szCs w:val="24"/>
        </w:rPr>
        <w:t>,</w:t>
      </w:r>
      <w:r w:rsidR="00AA540A" w:rsidRPr="00065A69">
        <w:rPr>
          <w:rFonts w:ascii="Garamond" w:hAnsi="Garamond"/>
          <w:sz w:val="24"/>
          <w:szCs w:val="24"/>
        </w:rPr>
        <w:t xml:space="preserve"> $3000</w:t>
      </w:r>
      <w:r w:rsidR="00CB117E" w:rsidRPr="00065A69">
        <w:rPr>
          <w:rFonts w:ascii="Garamond" w:hAnsi="Garamond"/>
          <w:sz w:val="24"/>
          <w:szCs w:val="24"/>
        </w:rPr>
        <w:t xml:space="preserve"> (2009) </w:t>
      </w:r>
      <w:r w:rsidR="004F798D" w:rsidRPr="00065A69">
        <w:rPr>
          <w:rFonts w:ascii="Garamond" w:hAnsi="Garamond"/>
          <w:sz w:val="24"/>
          <w:szCs w:val="24"/>
        </w:rPr>
        <w:br/>
      </w:r>
    </w:p>
    <w:p w14:paraId="55FC1EE3" w14:textId="77777777" w:rsidR="005C630C" w:rsidRPr="00065A69" w:rsidRDefault="00CB117E" w:rsidP="003F24B3">
      <w:pPr>
        <w:rPr>
          <w:rFonts w:ascii="Garamond" w:hAnsi="Garamond"/>
          <w:sz w:val="40"/>
          <w:szCs w:val="40"/>
        </w:rPr>
      </w:pPr>
      <w:r w:rsidRPr="00065A69">
        <w:rPr>
          <w:rFonts w:ascii="Garamond" w:hAnsi="Garamond"/>
          <w:sz w:val="24"/>
          <w:szCs w:val="24"/>
        </w:rPr>
        <w:t>Robert Gayle Noyes Dissertation Fellowship</w:t>
      </w:r>
      <w:r w:rsidR="00102C3F" w:rsidRPr="00065A69">
        <w:rPr>
          <w:rFonts w:ascii="Garamond" w:hAnsi="Garamond"/>
          <w:sz w:val="24"/>
          <w:szCs w:val="24"/>
        </w:rPr>
        <w:t>,</w:t>
      </w:r>
      <w:r w:rsidRPr="00065A69">
        <w:rPr>
          <w:rFonts w:ascii="Garamond" w:hAnsi="Garamond"/>
          <w:sz w:val="24"/>
          <w:szCs w:val="24"/>
        </w:rPr>
        <w:t xml:space="preserve"> </w:t>
      </w:r>
      <w:r w:rsidR="00102C3F" w:rsidRPr="00065A69">
        <w:rPr>
          <w:rFonts w:ascii="Garamond" w:hAnsi="Garamond"/>
          <w:sz w:val="24"/>
          <w:szCs w:val="24"/>
        </w:rPr>
        <w:t xml:space="preserve">Brown University </w:t>
      </w:r>
      <w:r w:rsidRPr="00065A69">
        <w:rPr>
          <w:rFonts w:ascii="Garamond" w:hAnsi="Garamond"/>
          <w:sz w:val="24"/>
          <w:szCs w:val="24"/>
        </w:rPr>
        <w:t>(2001)</w:t>
      </w:r>
      <w:r w:rsidR="00DF1517" w:rsidRPr="00065A69">
        <w:rPr>
          <w:rFonts w:ascii="Garamond" w:hAnsi="Garamond"/>
          <w:sz w:val="24"/>
          <w:szCs w:val="24"/>
        </w:rPr>
        <w:br/>
      </w:r>
    </w:p>
    <w:p w14:paraId="4439DB9B" w14:textId="63543E16" w:rsidR="00E56DD9" w:rsidRPr="0004061F" w:rsidRDefault="00E254C4" w:rsidP="00E56DD9">
      <w:pPr>
        <w:tabs>
          <w:tab w:val="left" w:pos="0"/>
        </w:tabs>
        <w:ind w:left="360" w:hanging="360"/>
        <w:jc w:val="center"/>
        <w:rPr>
          <w:rFonts w:ascii="Garamond" w:hAnsi="Garamond"/>
          <w:bCs/>
          <w:color w:val="FF0000"/>
          <w:sz w:val="22"/>
          <w:szCs w:val="22"/>
        </w:rPr>
      </w:pPr>
      <w:r w:rsidRPr="00065A69">
        <w:rPr>
          <w:rFonts w:ascii="Garamond" w:hAnsi="Garamond"/>
          <w:b/>
          <w:bCs/>
          <w:sz w:val="28"/>
          <w:szCs w:val="28"/>
        </w:rPr>
        <w:t>Scholarship</w:t>
      </w:r>
      <w:r w:rsidRPr="00065A69">
        <w:rPr>
          <w:rFonts w:ascii="Garamond" w:hAnsi="Garamond"/>
          <w:b/>
          <w:bCs/>
          <w:sz w:val="28"/>
          <w:szCs w:val="28"/>
        </w:rPr>
        <w:br/>
      </w:r>
    </w:p>
    <w:p w14:paraId="7AAAADC9" w14:textId="77777777" w:rsidR="00E56DD9" w:rsidRPr="00065A69" w:rsidRDefault="00BD3876" w:rsidP="00E56DD9">
      <w:pPr>
        <w:tabs>
          <w:tab w:val="left" w:pos="0"/>
        </w:tabs>
        <w:ind w:left="360" w:hanging="360"/>
        <w:rPr>
          <w:rFonts w:ascii="Garamond" w:hAnsi="Garamond"/>
          <w:b/>
          <w:bCs/>
          <w:sz w:val="24"/>
          <w:szCs w:val="24"/>
        </w:rPr>
      </w:pPr>
      <w:r w:rsidRPr="00065A69">
        <w:rPr>
          <w:rFonts w:ascii="Garamond" w:hAnsi="Garamond"/>
          <w:b/>
          <w:bCs/>
          <w:sz w:val="24"/>
          <w:szCs w:val="24"/>
        </w:rPr>
        <w:t>BOOK</w:t>
      </w:r>
      <w:r w:rsidR="00E254C4" w:rsidRPr="00065A69">
        <w:rPr>
          <w:rFonts w:ascii="Garamond" w:hAnsi="Garamond"/>
          <w:b/>
          <w:bCs/>
          <w:sz w:val="24"/>
          <w:szCs w:val="24"/>
        </w:rPr>
        <w:t>S</w:t>
      </w:r>
    </w:p>
    <w:p w14:paraId="00D9E81E" w14:textId="77777777" w:rsidR="00E254C4" w:rsidRPr="00065A69" w:rsidRDefault="002409A1" w:rsidP="00E56DD9">
      <w:pPr>
        <w:tabs>
          <w:tab w:val="left" w:pos="0"/>
        </w:tabs>
        <w:ind w:left="360" w:hanging="360"/>
        <w:rPr>
          <w:rFonts w:ascii="Garamond" w:hAnsi="Garamond"/>
          <w:b/>
          <w:bCs/>
          <w:sz w:val="24"/>
          <w:szCs w:val="24"/>
        </w:rPr>
      </w:pPr>
      <w:r w:rsidRPr="00065A69">
        <w:rPr>
          <w:rFonts w:ascii="Garamond" w:hAnsi="Garamond"/>
          <w:b/>
          <w:bCs/>
          <w:sz w:val="24"/>
          <w:szCs w:val="24"/>
        </w:rPr>
        <w:t>Monograph</w:t>
      </w:r>
    </w:p>
    <w:p w14:paraId="42AA702F" w14:textId="77777777" w:rsidR="00E56DD9" w:rsidRPr="00065A69" w:rsidRDefault="00E56DD9" w:rsidP="00742651">
      <w:pPr>
        <w:pStyle w:val="Heading1"/>
        <w:shd w:val="clear" w:color="auto" w:fill="FFFFFF"/>
        <w:spacing w:line="300" w:lineRule="atLeast"/>
        <w:rPr>
          <w:rFonts w:ascii="Garamond" w:hAnsi="Garamond"/>
          <w:bCs/>
          <w:szCs w:val="24"/>
        </w:rPr>
      </w:pPr>
      <w:r w:rsidRPr="00065A69">
        <w:rPr>
          <w:rFonts w:ascii="Garamond" w:hAnsi="Garamond"/>
          <w:bCs/>
          <w:i/>
          <w:szCs w:val="24"/>
        </w:rPr>
        <w:t xml:space="preserve">Philanthropy in British and American Fiction: Dickens, Hawthorne, Eliot, and Howells. </w:t>
      </w:r>
      <w:r w:rsidRPr="00065A69">
        <w:rPr>
          <w:rFonts w:ascii="Garamond" w:hAnsi="Garamond"/>
          <w:bCs/>
          <w:szCs w:val="24"/>
        </w:rPr>
        <w:t>Edinburgh Uni</w:t>
      </w:r>
      <w:r w:rsidR="004A7000" w:rsidRPr="00065A69">
        <w:rPr>
          <w:rFonts w:ascii="Garamond" w:hAnsi="Garamond"/>
          <w:bCs/>
          <w:szCs w:val="24"/>
        </w:rPr>
        <w:t>versity Press</w:t>
      </w:r>
      <w:r w:rsidR="00742651" w:rsidRPr="00065A69">
        <w:rPr>
          <w:rFonts w:ascii="Garamond" w:hAnsi="Garamond"/>
          <w:bCs/>
          <w:szCs w:val="24"/>
        </w:rPr>
        <w:t xml:space="preserve"> (</w:t>
      </w:r>
      <w:r w:rsidR="00742651" w:rsidRPr="00065A69">
        <w:rPr>
          <w:rFonts w:ascii="Garamond" w:hAnsi="Garamond"/>
          <w:bCs/>
          <w:i/>
          <w:szCs w:val="24"/>
        </w:rPr>
        <w:t>Edinburgh Studies in Transatlantic Literatures</w:t>
      </w:r>
      <w:r w:rsidR="00742651" w:rsidRPr="00065A69">
        <w:rPr>
          <w:rFonts w:ascii="Garamond" w:hAnsi="Garamond"/>
          <w:bCs/>
          <w:szCs w:val="24"/>
        </w:rPr>
        <w:t>)</w:t>
      </w:r>
      <w:r w:rsidR="004A7000" w:rsidRPr="00065A69">
        <w:rPr>
          <w:rFonts w:ascii="Garamond" w:hAnsi="Garamond"/>
          <w:bCs/>
          <w:szCs w:val="24"/>
        </w:rPr>
        <w:t xml:space="preserve">. December 2007. </w:t>
      </w:r>
      <w:r w:rsidR="00742651" w:rsidRPr="00065A69">
        <w:rPr>
          <w:rFonts w:ascii="Garamond" w:hAnsi="Garamond"/>
          <w:bCs/>
          <w:szCs w:val="24"/>
        </w:rPr>
        <w:br/>
      </w:r>
      <w:r w:rsidRPr="00065A69">
        <w:rPr>
          <w:rFonts w:ascii="Garamond" w:hAnsi="Garamond"/>
          <w:bCs/>
          <w:szCs w:val="24"/>
        </w:rPr>
        <w:t>211</w:t>
      </w:r>
      <w:r w:rsidR="004A7000" w:rsidRPr="00065A69">
        <w:rPr>
          <w:rFonts w:ascii="Garamond" w:hAnsi="Garamond"/>
          <w:bCs/>
          <w:szCs w:val="24"/>
        </w:rPr>
        <w:t xml:space="preserve"> pp</w:t>
      </w:r>
      <w:r w:rsidRPr="00065A69">
        <w:rPr>
          <w:rFonts w:ascii="Garamond" w:hAnsi="Garamond"/>
          <w:bCs/>
          <w:szCs w:val="24"/>
        </w:rPr>
        <w:t>.</w:t>
      </w:r>
    </w:p>
    <w:p w14:paraId="1F9E9823" w14:textId="3EE55610" w:rsidR="00E56DD9" w:rsidRPr="00065A69" w:rsidRDefault="00E56DD9" w:rsidP="00780FCD">
      <w:pPr>
        <w:numPr>
          <w:ilvl w:val="0"/>
          <w:numId w:val="4"/>
        </w:numPr>
        <w:tabs>
          <w:tab w:val="left" w:pos="0"/>
        </w:tabs>
        <w:rPr>
          <w:rFonts w:ascii="Garamond" w:hAnsi="Garamond"/>
          <w:bCs/>
          <w:sz w:val="24"/>
          <w:szCs w:val="24"/>
        </w:rPr>
      </w:pPr>
      <w:r w:rsidRPr="00065A69">
        <w:rPr>
          <w:rFonts w:ascii="Garamond" w:hAnsi="Garamond"/>
          <w:bCs/>
          <w:sz w:val="24"/>
          <w:szCs w:val="24"/>
        </w:rPr>
        <w:t xml:space="preserve">Reviewed in </w:t>
      </w:r>
      <w:r w:rsidRPr="00065A69">
        <w:rPr>
          <w:rFonts w:ascii="Garamond" w:hAnsi="Garamond"/>
          <w:bCs/>
          <w:i/>
          <w:sz w:val="24"/>
          <w:szCs w:val="24"/>
        </w:rPr>
        <w:t xml:space="preserve">Victorian Studies, The Times Literary Supplement, Journal of American Studies, </w:t>
      </w:r>
      <w:r w:rsidR="00674EA1" w:rsidRPr="00065A69">
        <w:rPr>
          <w:rFonts w:ascii="Garamond" w:hAnsi="Garamond"/>
          <w:bCs/>
          <w:i/>
          <w:sz w:val="24"/>
          <w:szCs w:val="24"/>
        </w:rPr>
        <w:t xml:space="preserve">Studies in English Literature, </w:t>
      </w:r>
      <w:r w:rsidRPr="00065A69">
        <w:rPr>
          <w:rFonts w:ascii="Garamond" w:hAnsi="Garamond"/>
          <w:bCs/>
          <w:i/>
          <w:sz w:val="24"/>
          <w:szCs w:val="24"/>
        </w:rPr>
        <w:t>Symbiosis</w:t>
      </w:r>
      <w:r w:rsidR="00783335" w:rsidRPr="00065A69">
        <w:rPr>
          <w:rFonts w:ascii="Garamond" w:hAnsi="Garamond"/>
          <w:bCs/>
          <w:i/>
          <w:sz w:val="24"/>
          <w:szCs w:val="24"/>
        </w:rPr>
        <w:t xml:space="preserve"> </w:t>
      </w:r>
      <w:r w:rsidR="00947F90" w:rsidRPr="00065A69">
        <w:rPr>
          <w:rFonts w:ascii="Garamond" w:hAnsi="Garamond"/>
          <w:bCs/>
          <w:i/>
          <w:sz w:val="24"/>
          <w:szCs w:val="24"/>
        </w:rPr>
        <w:br/>
      </w:r>
    </w:p>
    <w:p w14:paraId="223F4C96" w14:textId="3EA4A62C" w:rsidR="00BD3876" w:rsidRDefault="007F5A49" w:rsidP="00BD3876">
      <w:pPr>
        <w:tabs>
          <w:tab w:val="left" w:pos="0"/>
        </w:tabs>
        <w:ind w:left="360" w:hanging="360"/>
        <w:rPr>
          <w:rFonts w:ascii="Garamond" w:hAnsi="Garamond"/>
          <w:b/>
          <w:bCs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 xml:space="preserve">Essay </w:t>
      </w:r>
      <w:r w:rsidR="00E97249" w:rsidRPr="00065A69">
        <w:rPr>
          <w:rFonts w:ascii="Garamond" w:hAnsi="Garamond"/>
          <w:b/>
          <w:bCs/>
          <w:sz w:val="24"/>
          <w:szCs w:val="24"/>
        </w:rPr>
        <w:t>Collections</w:t>
      </w:r>
    </w:p>
    <w:p w14:paraId="59B6DE2D" w14:textId="34DD5B9A" w:rsidR="006777F8" w:rsidRDefault="006777F8" w:rsidP="006777F8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7E102E">
        <w:rPr>
          <w:rFonts w:ascii="Garamond" w:hAnsi="Garamond"/>
          <w:bCs/>
          <w:sz w:val="24"/>
          <w:szCs w:val="24"/>
        </w:rPr>
        <w:t xml:space="preserve">Editor. </w:t>
      </w:r>
      <w:r w:rsidRPr="007E102E">
        <w:rPr>
          <w:rFonts w:ascii="Garamond" w:hAnsi="Garamond"/>
          <w:bCs/>
          <w:i/>
          <w:sz w:val="24"/>
          <w:szCs w:val="24"/>
        </w:rPr>
        <w:t xml:space="preserve">The Popular Frontier: Buffalo Bill’s Wild West and Transnational Mass Culture, </w:t>
      </w:r>
      <w:r w:rsidRPr="007E102E">
        <w:rPr>
          <w:rFonts w:ascii="Garamond" w:hAnsi="Garamond"/>
          <w:bCs/>
          <w:sz w:val="24"/>
          <w:szCs w:val="24"/>
        </w:rPr>
        <w:t>University of Oklahoma Press (</w:t>
      </w:r>
      <w:r w:rsidRPr="007E102E">
        <w:rPr>
          <w:rFonts w:ascii="Garamond" w:hAnsi="Garamond"/>
          <w:bCs/>
          <w:i/>
          <w:sz w:val="24"/>
          <w:szCs w:val="24"/>
        </w:rPr>
        <w:t>William F. Cody Series on the History and Culture of the American West</w:t>
      </w:r>
      <w:r w:rsidRPr="007E102E">
        <w:rPr>
          <w:rFonts w:ascii="Garamond" w:hAnsi="Garamond"/>
          <w:bCs/>
          <w:sz w:val="24"/>
          <w:szCs w:val="24"/>
        </w:rPr>
        <w:t xml:space="preserve">). With an Introduction and Epilogue. December 2017. 264 pp. </w:t>
      </w:r>
    </w:p>
    <w:p w14:paraId="68DD1598" w14:textId="5AA08355" w:rsidR="006777F8" w:rsidRPr="00980437" w:rsidRDefault="00980437" w:rsidP="00980437">
      <w:pPr>
        <w:pStyle w:val="ListParagraph"/>
        <w:numPr>
          <w:ilvl w:val="0"/>
          <w:numId w:val="7"/>
        </w:numPr>
        <w:tabs>
          <w:tab w:val="left" w:pos="0"/>
        </w:tabs>
        <w:rPr>
          <w:rFonts w:ascii="Garamond" w:hAnsi="Garamond"/>
          <w:bCs/>
          <w:sz w:val="24"/>
          <w:szCs w:val="24"/>
        </w:rPr>
      </w:pPr>
      <w:r>
        <w:rPr>
          <w:rFonts w:ascii="Garamond" w:hAnsi="Garamond"/>
          <w:bCs/>
          <w:sz w:val="24"/>
          <w:szCs w:val="24"/>
        </w:rPr>
        <w:t xml:space="preserve">Reviewed in </w:t>
      </w:r>
      <w:r>
        <w:rPr>
          <w:rFonts w:ascii="Garamond" w:hAnsi="Garamond"/>
          <w:bCs/>
          <w:i/>
          <w:sz w:val="24"/>
          <w:szCs w:val="24"/>
        </w:rPr>
        <w:t xml:space="preserve">Western Historical Quarterly, </w:t>
      </w:r>
      <w:r w:rsidR="00E77522">
        <w:rPr>
          <w:rFonts w:ascii="Garamond" w:hAnsi="Garamond"/>
          <w:bCs/>
          <w:i/>
          <w:sz w:val="24"/>
          <w:szCs w:val="24"/>
        </w:rPr>
        <w:t xml:space="preserve">Great Plains Quarterly, Terrae </w:t>
      </w:r>
      <w:proofErr w:type="spellStart"/>
      <w:r w:rsidR="00E77522">
        <w:rPr>
          <w:rFonts w:ascii="Garamond" w:hAnsi="Garamond"/>
          <w:bCs/>
          <w:i/>
          <w:sz w:val="24"/>
          <w:szCs w:val="24"/>
        </w:rPr>
        <w:t>Incognitae</w:t>
      </w:r>
      <w:proofErr w:type="spellEnd"/>
      <w:r w:rsidR="00E77522">
        <w:rPr>
          <w:rFonts w:ascii="Garamond" w:hAnsi="Garamond"/>
          <w:bCs/>
          <w:i/>
          <w:sz w:val="24"/>
          <w:szCs w:val="24"/>
        </w:rPr>
        <w:t xml:space="preserve">, </w:t>
      </w:r>
      <w:r>
        <w:rPr>
          <w:rFonts w:ascii="Garamond" w:hAnsi="Garamond"/>
          <w:bCs/>
          <w:i/>
          <w:sz w:val="24"/>
          <w:szCs w:val="24"/>
        </w:rPr>
        <w:t>Nebraska History</w:t>
      </w:r>
      <w:r>
        <w:rPr>
          <w:rFonts w:ascii="Garamond" w:hAnsi="Garamond"/>
          <w:bCs/>
          <w:i/>
          <w:sz w:val="24"/>
          <w:szCs w:val="24"/>
        </w:rPr>
        <w:br/>
      </w:r>
      <w:r w:rsidR="006777F8" w:rsidRPr="00980437">
        <w:rPr>
          <w:rFonts w:ascii="Garamond" w:hAnsi="Garamond"/>
          <w:bCs/>
          <w:sz w:val="24"/>
          <w:szCs w:val="24"/>
        </w:rPr>
        <w:t>[</w:t>
      </w:r>
      <w:r w:rsidR="006777F8" w:rsidRPr="00980437">
        <w:rPr>
          <w:rFonts w:ascii="Garamond" w:hAnsi="Garamond" w:cs="Calibri"/>
          <w:color w:val="000000"/>
          <w:sz w:val="24"/>
          <w:szCs w:val="24"/>
        </w:rPr>
        <w:t>Ray &amp; Pat Browne Award for Best Edited Co</w:t>
      </w:r>
      <w:r>
        <w:rPr>
          <w:rFonts w:ascii="Garamond" w:hAnsi="Garamond" w:cs="Calibri"/>
          <w:color w:val="000000"/>
          <w:sz w:val="24"/>
          <w:szCs w:val="24"/>
        </w:rPr>
        <w:t xml:space="preserve">llection in Popular Culture and </w:t>
      </w:r>
      <w:r w:rsidR="006777F8" w:rsidRPr="00980437">
        <w:rPr>
          <w:rFonts w:ascii="Garamond" w:hAnsi="Garamond" w:cs="Calibri"/>
          <w:color w:val="000000"/>
          <w:sz w:val="24"/>
          <w:szCs w:val="24"/>
        </w:rPr>
        <w:t>American Culture from the Popular Culture Association.]</w:t>
      </w:r>
    </w:p>
    <w:p w14:paraId="4D87ABF8" w14:textId="77777777" w:rsidR="006777F8" w:rsidRPr="00065A69" w:rsidRDefault="006777F8" w:rsidP="00BD3876">
      <w:pPr>
        <w:tabs>
          <w:tab w:val="left" w:pos="0"/>
        </w:tabs>
        <w:ind w:left="360" w:hanging="360"/>
        <w:rPr>
          <w:rFonts w:ascii="Garamond" w:hAnsi="Garamond"/>
          <w:b/>
          <w:bCs/>
          <w:sz w:val="24"/>
          <w:szCs w:val="24"/>
        </w:rPr>
      </w:pPr>
    </w:p>
    <w:p w14:paraId="6FBC1536" w14:textId="77777777" w:rsidR="004C5EC3" w:rsidRPr="004C5EC3" w:rsidRDefault="007F5A49" w:rsidP="006777F8">
      <w:pPr>
        <w:pStyle w:val="Heading1"/>
        <w:shd w:val="clear" w:color="auto" w:fill="FFFFFF"/>
        <w:rPr>
          <w:rFonts w:ascii="Garamond" w:hAnsi="Garamond"/>
          <w:szCs w:val="24"/>
        </w:rPr>
      </w:pPr>
      <w:r w:rsidRPr="007E102E">
        <w:rPr>
          <w:rFonts w:ascii="Garamond" w:hAnsi="Garamond"/>
          <w:iCs/>
          <w:szCs w:val="24"/>
        </w:rPr>
        <w:t xml:space="preserve">Co-editor (with Leslee Thorne-Murphy). </w:t>
      </w:r>
      <w:r w:rsidR="00BD3876" w:rsidRPr="007E102E">
        <w:rPr>
          <w:rFonts w:ascii="Garamond" w:hAnsi="Garamond"/>
          <w:i/>
          <w:iCs/>
          <w:szCs w:val="24"/>
        </w:rPr>
        <w:t xml:space="preserve">The </w:t>
      </w:r>
      <w:r w:rsidR="004C5EC3">
        <w:rPr>
          <w:rFonts w:ascii="Garamond" w:hAnsi="Garamond"/>
          <w:i/>
          <w:iCs/>
          <w:szCs w:val="24"/>
        </w:rPr>
        <w:t xml:space="preserve">Discourse of Philanthropy in Anglo-American </w:t>
      </w:r>
      <w:r w:rsidR="004C5EC3" w:rsidRPr="004C5EC3">
        <w:rPr>
          <w:rFonts w:ascii="Garamond" w:hAnsi="Garamond"/>
          <w:i/>
          <w:iCs/>
          <w:szCs w:val="24"/>
        </w:rPr>
        <w:t>Literature</w:t>
      </w:r>
      <w:r w:rsidR="00BD3876" w:rsidRPr="004C5EC3">
        <w:rPr>
          <w:rFonts w:ascii="Garamond" w:hAnsi="Garamond"/>
          <w:i/>
          <w:iCs/>
          <w:szCs w:val="24"/>
        </w:rPr>
        <w:t>, 1850-1920</w:t>
      </w:r>
      <w:r w:rsidR="00BD3876" w:rsidRPr="004C5EC3">
        <w:rPr>
          <w:rFonts w:ascii="Garamond" w:hAnsi="Garamond" w:cs="Arial"/>
          <w:szCs w:val="24"/>
        </w:rPr>
        <w:t xml:space="preserve">, </w:t>
      </w:r>
      <w:r w:rsidR="00380633" w:rsidRPr="004C5EC3">
        <w:rPr>
          <w:rFonts w:ascii="Garamond" w:hAnsi="Garamond" w:cs="Arial"/>
          <w:szCs w:val="24"/>
        </w:rPr>
        <w:t xml:space="preserve">Indiana </w:t>
      </w:r>
      <w:r w:rsidR="00564813" w:rsidRPr="004C5EC3">
        <w:rPr>
          <w:rFonts w:ascii="Garamond" w:hAnsi="Garamond" w:cs="Arial"/>
          <w:szCs w:val="24"/>
        </w:rPr>
        <w:t>University Press</w:t>
      </w:r>
      <w:r w:rsidR="00742651" w:rsidRPr="004C5EC3">
        <w:rPr>
          <w:rFonts w:ascii="Garamond" w:hAnsi="Garamond" w:cs="Arial"/>
          <w:szCs w:val="24"/>
        </w:rPr>
        <w:t xml:space="preserve"> (</w:t>
      </w:r>
      <w:r w:rsidR="00742651" w:rsidRPr="004C5EC3">
        <w:rPr>
          <w:rFonts w:ascii="Garamond" w:hAnsi="Garamond"/>
          <w:i/>
          <w:szCs w:val="24"/>
        </w:rPr>
        <w:t>Philanthropic and Nonprofit Studies</w:t>
      </w:r>
      <w:r w:rsidR="00BF4058" w:rsidRPr="004C5EC3">
        <w:rPr>
          <w:rFonts w:ascii="Garamond" w:hAnsi="Garamond"/>
          <w:i/>
          <w:szCs w:val="24"/>
        </w:rPr>
        <w:t xml:space="preserve"> </w:t>
      </w:r>
      <w:r w:rsidR="00BF4058" w:rsidRPr="004C5EC3">
        <w:rPr>
          <w:rFonts w:ascii="Garamond" w:hAnsi="Garamond"/>
          <w:szCs w:val="24"/>
        </w:rPr>
        <w:t>series</w:t>
      </w:r>
      <w:r w:rsidR="00742651" w:rsidRPr="004C5EC3">
        <w:rPr>
          <w:rFonts w:ascii="Garamond" w:hAnsi="Garamond"/>
          <w:szCs w:val="24"/>
        </w:rPr>
        <w:t xml:space="preserve">). </w:t>
      </w:r>
      <w:r w:rsidR="00C70D82" w:rsidRPr="004C5EC3">
        <w:rPr>
          <w:rFonts w:ascii="Garamond" w:hAnsi="Garamond"/>
          <w:szCs w:val="24"/>
        </w:rPr>
        <w:t xml:space="preserve">With an Introduction and Conclusion. </w:t>
      </w:r>
      <w:r w:rsidRPr="004C5EC3">
        <w:rPr>
          <w:rFonts w:ascii="Garamond" w:hAnsi="Garamond"/>
          <w:szCs w:val="24"/>
        </w:rPr>
        <w:t xml:space="preserve">October </w:t>
      </w:r>
      <w:r w:rsidR="00742651" w:rsidRPr="004C5EC3">
        <w:rPr>
          <w:rFonts w:ascii="Garamond" w:hAnsi="Garamond"/>
          <w:szCs w:val="24"/>
        </w:rPr>
        <w:t xml:space="preserve">2017. </w:t>
      </w:r>
      <w:r w:rsidR="00BF4058" w:rsidRPr="004C5EC3">
        <w:rPr>
          <w:rFonts w:ascii="Garamond" w:hAnsi="Garamond"/>
          <w:szCs w:val="24"/>
        </w:rPr>
        <w:t xml:space="preserve">272 pp. </w:t>
      </w:r>
    </w:p>
    <w:p w14:paraId="68D688F7" w14:textId="2D36775E" w:rsidR="00BB4780" w:rsidRPr="004C5EC3" w:rsidRDefault="004C5EC3" w:rsidP="004C5EC3">
      <w:pPr>
        <w:pStyle w:val="Heading1"/>
        <w:numPr>
          <w:ilvl w:val="0"/>
          <w:numId w:val="7"/>
        </w:numPr>
        <w:shd w:val="clear" w:color="auto" w:fill="FFFFFF"/>
        <w:rPr>
          <w:rFonts w:ascii="Garamond" w:hAnsi="Garamond"/>
          <w:bCs/>
          <w:i/>
          <w:szCs w:val="24"/>
        </w:rPr>
      </w:pPr>
      <w:r>
        <w:rPr>
          <w:rFonts w:ascii="Garamond" w:hAnsi="Garamond" w:cs="Arial"/>
          <w:szCs w:val="24"/>
        </w:rPr>
        <w:t xml:space="preserve">Reviewed in </w:t>
      </w:r>
      <w:r>
        <w:rPr>
          <w:rFonts w:ascii="Garamond" w:hAnsi="Garamond" w:cs="Arial"/>
          <w:i/>
          <w:szCs w:val="24"/>
        </w:rPr>
        <w:t>Nineteenth-Century Contexts</w:t>
      </w:r>
      <w:r w:rsidR="00431D63">
        <w:rPr>
          <w:rFonts w:ascii="Garamond" w:hAnsi="Garamond" w:cs="Arial"/>
          <w:i/>
          <w:szCs w:val="24"/>
        </w:rPr>
        <w:t xml:space="preserve">, Edith Wharton Review </w:t>
      </w:r>
      <w:r w:rsidR="00BD3876" w:rsidRPr="004C5EC3">
        <w:rPr>
          <w:rFonts w:ascii="Garamond" w:hAnsi="Garamond" w:cs="Arial"/>
          <w:szCs w:val="24"/>
        </w:rPr>
        <w:br/>
      </w:r>
    </w:p>
    <w:p w14:paraId="58E19E12" w14:textId="28DE079B" w:rsidR="00E97249" w:rsidRPr="00065A69" w:rsidRDefault="00F23774" w:rsidP="00E56DD9">
      <w:pPr>
        <w:tabs>
          <w:tab w:val="left" w:pos="0"/>
        </w:tabs>
        <w:ind w:left="360" w:hanging="360"/>
        <w:rPr>
          <w:rFonts w:ascii="Garamond" w:hAnsi="Garamond"/>
          <w:b/>
          <w:bCs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 xml:space="preserve">Scholarly </w:t>
      </w:r>
      <w:r w:rsidR="00E97249" w:rsidRPr="00065A69">
        <w:rPr>
          <w:rFonts w:ascii="Garamond" w:hAnsi="Garamond"/>
          <w:b/>
          <w:bCs/>
          <w:sz w:val="24"/>
          <w:szCs w:val="24"/>
        </w:rPr>
        <w:t xml:space="preserve">Editions </w:t>
      </w:r>
    </w:p>
    <w:p w14:paraId="6279F66C" w14:textId="727B9DA9" w:rsidR="00E56DD9" w:rsidRPr="007E102E" w:rsidRDefault="00E56DD9" w:rsidP="00E56DD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7E102E">
        <w:rPr>
          <w:rFonts w:ascii="Garamond" w:hAnsi="Garamond"/>
          <w:bCs/>
          <w:i/>
          <w:sz w:val="24"/>
          <w:szCs w:val="24"/>
        </w:rPr>
        <w:t xml:space="preserve">The Wild West in England. </w:t>
      </w:r>
      <w:r w:rsidRPr="007E102E">
        <w:rPr>
          <w:rFonts w:ascii="Garamond" w:hAnsi="Garamond"/>
          <w:bCs/>
          <w:sz w:val="24"/>
          <w:szCs w:val="24"/>
        </w:rPr>
        <w:t>By William F. Cody.</w:t>
      </w:r>
      <w:r w:rsidRPr="007E102E">
        <w:rPr>
          <w:rFonts w:ascii="Garamond" w:hAnsi="Garamond"/>
          <w:bCs/>
          <w:i/>
          <w:sz w:val="24"/>
          <w:szCs w:val="24"/>
        </w:rPr>
        <w:t xml:space="preserve"> </w:t>
      </w:r>
      <w:r w:rsidRPr="007E102E">
        <w:rPr>
          <w:rFonts w:ascii="Garamond" w:hAnsi="Garamond"/>
          <w:bCs/>
          <w:sz w:val="24"/>
          <w:szCs w:val="24"/>
        </w:rPr>
        <w:t>University of Nebraska Press</w:t>
      </w:r>
      <w:r w:rsidR="007F5A49" w:rsidRPr="007E102E">
        <w:rPr>
          <w:rFonts w:ascii="Garamond" w:hAnsi="Garamond"/>
          <w:bCs/>
          <w:sz w:val="24"/>
          <w:szCs w:val="24"/>
        </w:rPr>
        <w:t>, 2012</w:t>
      </w:r>
      <w:r w:rsidRPr="007E102E">
        <w:rPr>
          <w:rFonts w:ascii="Garamond" w:hAnsi="Garamond"/>
          <w:bCs/>
          <w:sz w:val="24"/>
          <w:szCs w:val="24"/>
        </w:rPr>
        <w:t xml:space="preserve">. </w:t>
      </w:r>
      <w:r w:rsidR="00366F69" w:rsidRPr="007E102E">
        <w:rPr>
          <w:rFonts w:ascii="Garamond" w:hAnsi="Garamond"/>
          <w:bCs/>
          <w:sz w:val="24"/>
          <w:szCs w:val="24"/>
        </w:rPr>
        <w:t xml:space="preserve">Edited with an Introduction. </w:t>
      </w:r>
      <w:r w:rsidRPr="007E102E">
        <w:rPr>
          <w:rFonts w:ascii="Garamond" w:hAnsi="Garamond"/>
          <w:bCs/>
          <w:sz w:val="24"/>
          <w:szCs w:val="24"/>
        </w:rPr>
        <w:t>207</w:t>
      </w:r>
      <w:r w:rsidR="004A7000" w:rsidRPr="007E102E">
        <w:rPr>
          <w:rFonts w:ascii="Garamond" w:hAnsi="Garamond"/>
          <w:bCs/>
          <w:sz w:val="24"/>
          <w:szCs w:val="24"/>
        </w:rPr>
        <w:t xml:space="preserve"> pp</w:t>
      </w:r>
      <w:r w:rsidRPr="007E102E">
        <w:rPr>
          <w:rFonts w:ascii="Garamond" w:hAnsi="Garamond"/>
          <w:bCs/>
          <w:sz w:val="24"/>
          <w:szCs w:val="24"/>
        </w:rPr>
        <w:t>.</w:t>
      </w:r>
      <w:r w:rsidR="00E17FE9" w:rsidRPr="007E102E">
        <w:rPr>
          <w:rFonts w:ascii="Garamond" w:hAnsi="Garamond"/>
          <w:bCs/>
          <w:sz w:val="24"/>
          <w:szCs w:val="24"/>
        </w:rPr>
        <w:t xml:space="preserve"> </w:t>
      </w:r>
    </w:p>
    <w:p w14:paraId="7BEF7DEC" w14:textId="77777777" w:rsidR="00E56DD9" w:rsidRPr="00065A69" w:rsidRDefault="00E56DD9" w:rsidP="00BD3876">
      <w:pPr>
        <w:numPr>
          <w:ilvl w:val="0"/>
          <w:numId w:val="4"/>
        </w:numPr>
        <w:tabs>
          <w:tab w:val="left" w:pos="0"/>
        </w:tabs>
        <w:rPr>
          <w:rFonts w:ascii="Garamond" w:hAnsi="Garamond"/>
          <w:bCs/>
          <w:sz w:val="24"/>
          <w:szCs w:val="24"/>
        </w:rPr>
      </w:pPr>
      <w:r w:rsidRPr="00065A69">
        <w:rPr>
          <w:rFonts w:ascii="Garamond" w:hAnsi="Garamond"/>
          <w:bCs/>
          <w:sz w:val="24"/>
          <w:szCs w:val="24"/>
        </w:rPr>
        <w:t xml:space="preserve">Reviewed in </w:t>
      </w:r>
      <w:r w:rsidRPr="00065A69">
        <w:rPr>
          <w:rFonts w:ascii="Garamond" w:hAnsi="Garamond"/>
          <w:bCs/>
          <w:i/>
          <w:sz w:val="24"/>
          <w:szCs w:val="24"/>
        </w:rPr>
        <w:t>Booklist, Choice, Annals of Iowa</w:t>
      </w:r>
      <w:r w:rsidR="004F798D" w:rsidRPr="00065A69">
        <w:rPr>
          <w:rFonts w:ascii="Garamond" w:hAnsi="Garamond"/>
          <w:bCs/>
          <w:i/>
          <w:sz w:val="24"/>
          <w:szCs w:val="24"/>
        </w:rPr>
        <w:br/>
      </w:r>
    </w:p>
    <w:p w14:paraId="2DBECE22" w14:textId="5D13ACA1" w:rsidR="00E56DD9" w:rsidRPr="007E102E" w:rsidRDefault="00E56DD9" w:rsidP="00E56DD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7E102E">
        <w:rPr>
          <w:rFonts w:ascii="Garamond" w:hAnsi="Garamond"/>
          <w:bCs/>
          <w:i/>
          <w:sz w:val="24"/>
          <w:szCs w:val="24"/>
        </w:rPr>
        <w:t>The Life of Hon. William F. Cody</w:t>
      </w:r>
      <w:r w:rsidRPr="007E102E">
        <w:rPr>
          <w:rFonts w:ascii="Garamond" w:hAnsi="Garamond"/>
          <w:bCs/>
          <w:sz w:val="24"/>
          <w:szCs w:val="24"/>
        </w:rPr>
        <w:t>. By William F. Cody. University of Neb</w:t>
      </w:r>
      <w:r w:rsidR="004A7000" w:rsidRPr="007E102E">
        <w:rPr>
          <w:rFonts w:ascii="Garamond" w:hAnsi="Garamond"/>
          <w:bCs/>
          <w:sz w:val="24"/>
          <w:szCs w:val="24"/>
        </w:rPr>
        <w:t>raska Press</w:t>
      </w:r>
      <w:r w:rsidR="00F23774" w:rsidRPr="007E102E">
        <w:rPr>
          <w:rFonts w:ascii="Garamond" w:hAnsi="Garamond"/>
          <w:bCs/>
          <w:sz w:val="24"/>
          <w:szCs w:val="24"/>
        </w:rPr>
        <w:t>, 2011</w:t>
      </w:r>
      <w:r w:rsidR="004A7000" w:rsidRPr="007E102E">
        <w:rPr>
          <w:rFonts w:ascii="Garamond" w:hAnsi="Garamond"/>
          <w:bCs/>
          <w:sz w:val="24"/>
          <w:szCs w:val="24"/>
        </w:rPr>
        <w:t xml:space="preserve">. </w:t>
      </w:r>
      <w:r w:rsidR="00366F69" w:rsidRPr="007E102E">
        <w:rPr>
          <w:rFonts w:ascii="Garamond" w:hAnsi="Garamond"/>
          <w:bCs/>
          <w:sz w:val="24"/>
          <w:szCs w:val="24"/>
        </w:rPr>
        <w:t xml:space="preserve">Edited with an Introduction. </w:t>
      </w:r>
      <w:r w:rsidRPr="007E102E">
        <w:rPr>
          <w:rFonts w:ascii="Garamond" w:hAnsi="Garamond"/>
          <w:bCs/>
          <w:sz w:val="24"/>
          <w:szCs w:val="24"/>
        </w:rPr>
        <w:t>529</w:t>
      </w:r>
      <w:r w:rsidR="004A7000" w:rsidRPr="007E102E">
        <w:rPr>
          <w:rFonts w:ascii="Garamond" w:hAnsi="Garamond"/>
          <w:bCs/>
          <w:sz w:val="24"/>
          <w:szCs w:val="24"/>
        </w:rPr>
        <w:t xml:space="preserve"> pp</w:t>
      </w:r>
      <w:r w:rsidRPr="007E102E">
        <w:rPr>
          <w:rFonts w:ascii="Garamond" w:hAnsi="Garamond"/>
          <w:bCs/>
          <w:sz w:val="24"/>
          <w:szCs w:val="24"/>
        </w:rPr>
        <w:t xml:space="preserve">. </w:t>
      </w:r>
    </w:p>
    <w:p w14:paraId="0BF6AA86" w14:textId="77777777" w:rsidR="00E56DD9" w:rsidRPr="00065A69" w:rsidRDefault="00E56DD9" w:rsidP="00BD3876">
      <w:pPr>
        <w:numPr>
          <w:ilvl w:val="0"/>
          <w:numId w:val="4"/>
        </w:numPr>
        <w:tabs>
          <w:tab w:val="left" w:pos="0"/>
        </w:tabs>
        <w:rPr>
          <w:rFonts w:ascii="Garamond" w:hAnsi="Garamond"/>
          <w:bCs/>
          <w:sz w:val="24"/>
          <w:szCs w:val="24"/>
        </w:rPr>
      </w:pPr>
      <w:r w:rsidRPr="00065A69">
        <w:rPr>
          <w:rFonts w:ascii="Garamond" w:hAnsi="Garamond"/>
          <w:bCs/>
          <w:sz w:val="24"/>
          <w:szCs w:val="24"/>
        </w:rPr>
        <w:t>Reviewed in</w:t>
      </w:r>
      <w:r w:rsidRPr="00065A69">
        <w:rPr>
          <w:rFonts w:ascii="Garamond" w:hAnsi="Garamond"/>
          <w:bCs/>
          <w:i/>
          <w:sz w:val="24"/>
          <w:szCs w:val="24"/>
        </w:rPr>
        <w:t xml:space="preserve"> The Historian</w:t>
      </w:r>
      <w:r w:rsidR="00087D5F" w:rsidRPr="00065A69">
        <w:rPr>
          <w:rFonts w:ascii="Garamond" w:hAnsi="Garamond"/>
          <w:bCs/>
          <w:i/>
          <w:sz w:val="24"/>
          <w:szCs w:val="24"/>
        </w:rPr>
        <w:t xml:space="preserve">, </w:t>
      </w:r>
      <w:proofErr w:type="spellStart"/>
      <w:r w:rsidR="00087D5F" w:rsidRPr="00065A69">
        <w:rPr>
          <w:rFonts w:ascii="Garamond" w:hAnsi="Garamond"/>
          <w:bCs/>
          <w:i/>
          <w:sz w:val="24"/>
          <w:szCs w:val="24"/>
        </w:rPr>
        <w:t>Kirkus</w:t>
      </w:r>
      <w:proofErr w:type="spellEnd"/>
      <w:r w:rsidR="00087D5F" w:rsidRPr="00065A69">
        <w:rPr>
          <w:rFonts w:ascii="Garamond" w:hAnsi="Garamond"/>
          <w:bCs/>
          <w:i/>
          <w:sz w:val="24"/>
          <w:szCs w:val="24"/>
        </w:rPr>
        <w:t xml:space="preserve"> Review</w:t>
      </w:r>
      <w:r w:rsidR="00721B98" w:rsidRPr="00065A69">
        <w:rPr>
          <w:rFonts w:ascii="Garamond" w:hAnsi="Garamond"/>
          <w:bCs/>
          <w:i/>
          <w:sz w:val="24"/>
          <w:szCs w:val="24"/>
        </w:rPr>
        <w:t>s</w:t>
      </w:r>
      <w:r w:rsidR="00087D5F" w:rsidRPr="00065A69">
        <w:rPr>
          <w:rFonts w:ascii="Garamond" w:hAnsi="Garamond"/>
          <w:bCs/>
          <w:i/>
          <w:sz w:val="24"/>
          <w:szCs w:val="24"/>
        </w:rPr>
        <w:t xml:space="preserve">, Booklist, Choice </w:t>
      </w:r>
    </w:p>
    <w:p w14:paraId="10F884B0" w14:textId="77777777" w:rsidR="003066C8" w:rsidRPr="00C70D82" w:rsidRDefault="003066C8" w:rsidP="00E56DD9">
      <w:pPr>
        <w:tabs>
          <w:tab w:val="left" w:pos="0"/>
        </w:tabs>
        <w:ind w:left="360" w:hanging="360"/>
        <w:rPr>
          <w:rFonts w:ascii="Garamond" w:hAnsi="Garamond"/>
          <w:bCs/>
          <w:sz w:val="28"/>
          <w:szCs w:val="28"/>
        </w:rPr>
      </w:pPr>
    </w:p>
    <w:p w14:paraId="29071BA5" w14:textId="1B8ABA9D" w:rsidR="006C0F99" w:rsidRPr="00065A69" w:rsidRDefault="006C0F99" w:rsidP="006C0F99">
      <w:pPr>
        <w:tabs>
          <w:tab w:val="left" w:pos="0"/>
        </w:tabs>
        <w:ind w:left="360" w:hanging="360"/>
        <w:rPr>
          <w:rFonts w:ascii="Garamond" w:hAnsi="Garamond"/>
          <w:b/>
          <w:bCs/>
          <w:sz w:val="24"/>
          <w:szCs w:val="24"/>
        </w:rPr>
      </w:pPr>
      <w:r w:rsidRPr="00065A69">
        <w:rPr>
          <w:rFonts w:ascii="Garamond" w:hAnsi="Garamond"/>
          <w:b/>
          <w:bCs/>
          <w:sz w:val="24"/>
          <w:szCs w:val="24"/>
        </w:rPr>
        <w:t xml:space="preserve">DIGITAL </w:t>
      </w:r>
      <w:r w:rsidR="00F23774">
        <w:rPr>
          <w:rFonts w:ascii="Garamond" w:hAnsi="Garamond"/>
          <w:b/>
          <w:bCs/>
          <w:sz w:val="24"/>
          <w:szCs w:val="24"/>
        </w:rPr>
        <w:t>ARCHIVE</w:t>
      </w:r>
    </w:p>
    <w:p w14:paraId="10BC5C44" w14:textId="77777777" w:rsidR="006C0F99" w:rsidRPr="007E102E" w:rsidRDefault="006C0F99" w:rsidP="006C0F9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7E102E">
        <w:rPr>
          <w:rFonts w:ascii="Garamond" w:hAnsi="Garamond"/>
          <w:bCs/>
          <w:i/>
          <w:sz w:val="24"/>
          <w:szCs w:val="24"/>
        </w:rPr>
        <w:t>Cody Digital Archive</w:t>
      </w:r>
      <w:r w:rsidRPr="007E102E">
        <w:rPr>
          <w:rFonts w:ascii="Garamond" w:hAnsi="Garamond"/>
          <w:bCs/>
          <w:sz w:val="24"/>
          <w:szCs w:val="24"/>
        </w:rPr>
        <w:t xml:space="preserve"> (Senior Editor</w:t>
      </w:r>
      <w:r w:rsidR="00F33E4A" w:rsidRPr="007E102E">
        <w:rPr>
          <w:rFonts w:ascii="Garamond" w:hAnsi="Garamond"/>
          <w:bCs/>
          <w:sz w:val="24"/>
          <w:szCs w:val="24"/>
        </w:rPr>
        <w:t>, 2012-</w:t>
      </w:r>
      <w:r w:rsidRPr="007E102E">
        <w:rPr>
          <w:rFonts w:ascii="Garamond" w:hAnsi="Garamond"/>
          <w:bCs/>
          <w:sz w:val="24"/>
          <w:szCs w:val="24"/>
        </w:rPr>
        <w:t xml:space="preserve">) </w:t>
      </w:r>
    </w:p>
    <w:p w14:paraId="252C4F95" w14:textId="77777777" w:rsidR="006C0F99" w:rsidRPr="007E102E" w:rsidRDefault="0031330A" w:rsidP="0031330A">
      <w:pPr>
        <w:tabs>
          <w:tab w:val="left" w:pos="0"/>
        </w:tabs>
        <w:ind w:left="720" w:hanging="360"/>
        <w:rPr>
          <w:rFonts w:ascii="Garamond" w:hAnsi="Garamond"/>
          <w:bCs/>
          <w:sz w:val="24"/>
          <w:szCs w:val="24"/>
        </w:rPr>
      </w:pPr>
      <w:r w:rsidRPr="007E102E">
        <w:rPr>
          <w:rFonts w:ascii="Garamond" w:hAnsi="Garamond"/>
          <w:bCs/>
          <w:sz w:val="24"/>
          <w:szCs w:val="24"/>
        </w:rPr>
        <w:t>Codyarchive.org is a</w:t>
      </w:r>
      <w:r w:rsidR="006C0F99" w:rsidRPr="007E102E">
        <w:rPr>
          <w:rFonts w:ascii="Garamond" w:hAnsi="Garamond"/>
          <w:bCs/>
          <w:sz w:val="24"/>
          <w:szCs w:val="24"/>
        </w:rPr>
        <w:t xml:space="preserve">n online </w:t>
      </w:r>
      <w:r w:rsidRPr="007E102E">
        <w:rPr>
          <w:rFonts w:ascii="Garamond" w:hAnsi="Garamond"/>
          <w:bCs/>
          <w:sz w:val="24"/>
          <w:szCs w:val="24"/>
        </w:rPr>
        <w:t>repository</w:t>
      </w:r>
      <w:r w:rsidR="006C0F99" w:rsidRPr="007E102E">
        <w:rPr>
          <w:rFonts w:ascii="Garamond" w:hAnsi="Garamond"/>
          <w:bCs/>
          <w:sz w:val="24"/>
          <w:szCs w:val="24"/>
        </w:rPr>
        <w:t xml:space="preserve"> of materials related to the development and popularization of the American Frontier in nineteenth- and early twentieth-century US and Europe. </w:t>
      </w:r>
    </w:p>
    <w:p w14:paraId="2FF5C76B" w14:textId="0A9E2E7D" w:rsidR="006C0F99" w:rsidRPr="005D331C" w:rsidRDefault="006C0F99" w:rsidP="005D331C">
      <w:pPr>
        <w:pStyle w:val="ListParagraph"/>
        <w:numPr>
          <w:ilvl w:val="0"/>
          <w:numId w:val="4"/>
        </w:numPr>
        <w:tabs>
          <w:tab w:val="left" w:pos="0"/>
        </w:tabs>
        <w:rPr>
          <w:rFonts w:ascii="Garamond" w:hAnsi="Garamond"/>
          <w:bCs/>
          <w:sz w:val="24"/>
          <w:szCs w:val="24"/>
        </w:rPr>
      </w:pPr>
      <w:r w:rsidRPr="005D331C">
        <w:rPr>
          <w:rFonts w:ascii="Garamond" w:hAnsi="Garamond"/>
          <w:bCs/>
          <w:sz w:val="24"/>
          <w:szCs w:val="24"/>
        </w:rPr>
        <w:t xml:space="preserve">Reviewed in </w:t>
      </w:r>
      <w:r w:rsidRPr="005D331C">
        <w:rPr>
          <w:rFonts w:ascii="Garamond" w:hAnsi="Garamond"/>
          <w:bCs/>
          <w:i/>
          <w:sz w:val="24"/>
          <w:szCs w:val="24"/>
        </w:rPr>
        <w:t>Western Historical Quarterly</w:t>
      </w:r>
    </w:p>
    <w:p w14:paraId="02F027DF" w14:textId="77777777" w:rsidR="006C0F99" w:rsidRPr="00065A69" w:rsidRDefault="006C0F99" w:rsidP="00E56DD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</w:p>
    <w:p w14:paraId="52363AE0" w14:textId="184A46BD" w:rsidR="00E56DD9" w:rsidRPr="001D535C" w:rsidRDefault="00594A75" w:rsidP="00E56DD9">
      <w:pPr>
        <w:tabs>
          <w:tab w:val="left" w:pos="0"/>
        </w:tabs>
        <w:ind w:left="360" w:hanging="360"/>
        <w:rPr>
          <w:rFonts w:ascii="Garamond" w:hAnsi="Garamond"/>
          <w:b/>
          <w:bCs/>
          <w:sz w:val="24"/>
          <w:szCs w:val="24"/>
        </w:rPr>
      </w:pPr>
      <w:r w:rsidRPr="00065A69">
        <w:rPr>
          <w:rFonts w:ascii="Garamond" w:hAnsi="Garamond"/>
          <w:b/>
          <w:bCs/>
          <w:sz w:val="24"/>
          <w:szCs w:val="24"/>
        </w:rPr>
        <w:t>ARTICLES</w:t>
      </w:r>
      <w:r w:rsidR="00E43FB0" w:rsidRPr="00065A69">
        <w:rPr>
          <w:rFonts w:ascii="Garamond" w:hAnsi="Garamond"/>
          <w:bCs/>
          <w:sz w:val="24"/>
          <w:szCs w:val="24"/>
        </w:rPr>
        <w:t xml:space="preserve"> </w:t>
      </w:r>
      <w:r w:rsidR="001D535C">
        <w:rPr>
          <w:rFonts w:ascii="Garamond" w:hAnsi="Garamond"/>
          <w:b/>
          <w:bCs/>
          <w:sz w:val="24"/>
          <w:szCs w:val="24"/>
        </w:rPr>
        <w:t>IN JOURNALS</w:t>
      </w:r>
    </w:p>
    <w:p w14:paraId="057D8B4F" w14:textId="6DBD665D" w:rsidR="00E56DD9" w:rsidRPr="00065A69" w:rsidRDefault="00E56DD9" w:rsidP="0042376E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065A69">
        <w:rPr>
          <w:rFonts w:ascii="Garamond" w:hAnsi="Garamond"/>
          <w:bCs/>
          <w:sz w:val="24"/>
          <w:szCs w:val="24"/>
        </w:rPr>
        <w:t xml:space="preserve">“Christian Evaluation and Moral Action in George Eliot’s </w:t>
      </w:r>
      <w:r w:rsidRPr="00065A69">
        <w:rPr>
          <w:rFonts w:ascii="Garamond" w:hAnsi="Garamond"/>
          <w:bCs/>
          <w:i/>
          <w:sz w:val="24"/>
          <w:szCs w:val="24"/>
        </w:rPr>
        <w:t>Middlemarch.</w:t>
      </w:r>
      <w:r w:rsidRPr="00065A69">
        <w:rPr>
          <w:rFonts w:ascii="Garamond" w:hAnsi="Garamond"/>
          <w:bCs/>
          <w:sz w:val="24"/>
          <w:szCs w:val="24"/>
        </w:rPr>
        <w:t>”</w:t>
      </w:r>
      <w:r w:rsidR="0042376E" w:rsidRPr="00065A69">
        <w:rPr>
          <w:rFonts w:ascii="Garamond" w:hAnsi="Garamond"/>
          <w:bCs/>
          <w:sz w:val="24"/>
          <w:szCs w:val="24"/>
        </w:rPr>
        <w:t xml:space="preserve"> </w:t>
      </w:r>
      <w:r w:rsidRPr="00065A69">
        <w:rPr>
          <w:rFonts w:ascii="Garamond" w:hAnsi="Garamond"/>
          <w:bCs/>
          <w:i/>
          <w:sz w:val="24"/>
          <w:szCs w:val="24"/>
        </w:rPr>
        <w:t xml:space="preserve">Literature and Belief </w:t>
      </w:r>
      <w:r w:rsidR="005D331C">
        <w:rPr>
          <w:rFonts w:ascii="Garamond" w:hAnsi="Garamond"/>
          <w:bCs/>
          <w:sz w:val="24"/>
          <w:szCs w:val="24"/>
        </w:rPr>
        <w:t>24.1</w:t>
      </w:r>
      <w:r w:rsidRPr="00065A69">
        <w:rPr>
          <w:rFonts w:ascii="Garamond" w:hAnsi="Garamond"/>
          <w:bCs/>
          <w:sz w:val="24"/>
          <w:szCs w:val="24"/>
        </w:rPr>
        <w:t xml:space="preserve"> (2005): 239-252.</w:t>
      </w:r>
      <w:r w:rsidR="004F798D" w:rsidRPr="00065A69">
        <w:rPr>
          <w:rFonts w:ascii="Garamond" w:hAnsi="Garamond"/>
          <w:bCs/>
          <w:sz w:val="24"/>
          <w:szCs w:val="24"/>
        </w:rPr>
        <w:br/>
      </w:r>
    </w:p>
    <w:p w14:paraId="3C55F758" w14:textId="77777777" w:rsidR="00E56DD9" w:rsidRPr="00065A69" w:rsidRDefault="00E56DD9" w:rsidP="00E56DD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065A69">
        <w:rPr>
          <w:rFonts w:ascii="Garamond" w:hAnsi="Garamond"/>
          <w:bCs/>
          <w:sz w:val="24"/>
          <w:szCs w:val="24"/>
        </w:rPr>
        <w:t xml:space="preserve">“From Sympathy to Altruism: Realism and Philanthropy in a Transatlantic Context.” </w:t>
      </w:r>
      <w:r w:rsidRPr="00065A69">
        <w:rPr>
          <w:rFonts w:ascii="Garamond" w:hAnsi="Garamond"/>
          <w:bCs/>
          <w:i/>
          <w:sz w:val="24"/>
          <w:szCs w:val="24"/>
        </w:rPr>
        <w:t xml:space="preserve">Symbiosis: A Journal of Anglo-American Literary Relations </w:t>
      </w:r>
      <w:r w:rsidRPr="00065A69">
        <w:rPr>
          <w:rFonts w:ascii="Garamond" w:hAnsi="Garamond"/>
          <w:bCs/>
          <w:sz w:val="24"/>
          <w:szCs w:val="24"/>
        </w:rPr>
        <w:t>8.2 (2004):</w:t>
      </w:r>
      <w:r w:rsidR="00780FCD" w:rsidRPr="00065A69">
        <w:rPr>
          <w:rFonts w:ascii="Garamond" w:hAnsi="Garamond"/>
          <w:bCs/>
          <w:sz w:val="24"/>
          <w:szCs w:val="24"/>
        </w:rPr>
        <w:t xml:space="preserve"> </w:t>
      </w:r>
      <w:r w:rsidRPr="00065A69">
        <w:rPr>
          <w:rFonts w:ascii="Garamond" w:hAnsi="Garamond"/>
          <w:bCs/>
          <w:sz w:val="24"/>
          <w:szCs w:val="24"/>
        </w:rPr>
        <w:t>140-155.</w:t>
      </w:r>
      <w:r w:rsidR="004F798D" w:rsidRPr="00065A69">
        <w:rPr>
          <w:rFonts w:ascii="Garamond" w:hAnsi="Garamond"/>
          <w:bCs/>
          <w:sz w:val="24"/>
          <w:szCs w:val="24"/>
        </w:rPr>
        <w:br/>
      </w:r>
    </w:p>
    <w:p w14:paraId="48FEB3CD" w14:textId="7ED3BA2C" w:rsidR="00E56DD9" w:rsidRDefault="00E254C4" w:rsidP="00E56DD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065A69">
        <w:rPr>
          <w:rFonts w:ascii="Garamond" w:hAnsi="Garamond"/>
          <w:bCs/>
          <w:sz w:val="24"/>
          <w:szCs w:val="24"/>
        </w:rPr>
        <w:t>“‘</w:t>
      </w:r>
      <w:r w:rsidR="00E56DD9" w:rsidRPr="00065A69">
        <w:rPr>
          <w:rFonts w:ascii="Garamond" w:hAnsi="Garamond"/>
          <w:bCs/>
          <w:sz w:val="24"/>
          <w:szCs w:val="24"/>
        </w:rPr>
        <w:t xml:space="preserve">Trading Places in Fancy’: Hawthorne’s Critique of Sympathetic Identification in </w:t>
      </w:r>
      <w:r w:rsidR="00E56DD9" w:rsidRPr="00065A69">
        <w:rPr>
          <w:rFonts w:ascii="Garamond" w:hAnsi="Garamond"/>
          <w:bCs/>
          <w:i/>
          <w:sz w:val="24"/>
          <w:szCs w:val="24"/>
        </w:rPr>
        <w:t xml:space="preserve">The </w:t>
      </w:r>
      <w:proofErr w:type="spellStart"/>
      <w:r w:rsidR="00E56DD9" w:rsidRPr="00065A69">
        <w:rPr>
          <w:rFonts w:ascii="Garamond" w:hAnsi="Garamond"/>
          <w:bCs/>
          <w:i/>
          <w:sz w:val="24"/>
          <w:szCs w:val="24"/>
        </w:rPr>
        <w:t>Blithedale</w:t>
      </w:r>
      <w:proofErr w:type="spellEnd"/>
      <w:r w:rsidR="00E56DD9" w:rsidRPr="00065A69">
        <w:rPr>
          <w:rFonts w:ascii="Garamond" w:hAnsi="Garamond"/>
          <w:bCs/>
          <w:i/>
          <w:sz w:val="24"/>
          <w:szCs w:val="24"/>
        </w:rPr>
        <w:t xml:space="preserve"> Romance.” Novel: A Forum on Fiction </w:t>
      </w:r>
      <w:r w:rsidR="00E56DD9" w:rsidRPr="00065A69">
        <w:rPr>
          <w:rFonts w:ascii="Garamond" w:hAnsi="Garamond"/>
          <w:bCs/>
          <w:sz w:val="24"/>
          <w:szCs w:val="24"/>
        </w:rPr>
        <w:t>36</w:t>
      </w:r>
      <w:r w:rsidR="00E56DD9" w:rsidRPr="00065A69">
        <w:rPr>
          <w:rFonts w:ascii="Garamond" w:hAnsi="Garamond"/>
          <w:bCs/>
          <w:i/>
          <w:sz w:val="24"/>
          <w:szCs w:val="24"/>
        </w:rPr>
        <w:t xml:space="preserve"> </w:t>
      </w:r>
      <w:r w:rsidR="00E56DD9" w:rsidRPr="00065A69">
        <w:rPr>
          <w:rFonts w:ascii="Garamond" w:hAnsi="Garamond"/>
          <w:bCs/>
          <w:sz w:val="24"/>
          <w:szCs w:val="24"/>
        </w:rPr>
        <w:t>(2003): 245-262.</w:t>
      </w:r>
    </w:p>
    <w:p w14:paraId="1B9A3042" w14:textId="2EEFBF6F" w:rsidR="00F753B5" w:rsidRDefault="00F753B5" w:rsidP="00E56DD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</w:p>
    <w:p w14:paraId="376B8560" w14:textId="77777777" w:rsidR="00F753B5" w:rsidRDefault="00F753B5" w:rsidP="00F753B5">
      <w:pPr>
        <w:tabs>
          <w:tab w:val="left" w:pos="0"/>
        </w:tabs>
        <w:ind w:left="360" w:hanging="360"/>
        <w:rPr>
          <w:rFonts w:ascii="Garamond" w:hAnsi="Garamond"/>
          <w:b/>
          <w:bCs/>
          <w:sz w:val="24"/>
          <w:szCs w:val="24"/>
        </w:rPr>
      </w:pPr>
    </w:p>
    <w:p w14:paraId="211C9DB5" w14:textId="7ACF9F37" w:rsidR="00F753B5" w:rsidRPr="00065A69" w:rsidRDefault="00F753B5" w:rsidP="00FC733B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>OTHER PUBLICATION</w:t>
      </w:r>
      <w:r w:rsidR="00F61410">
        <w:rPr>
          <w:rFonts w:ascii="Garamond" w:hAnsi="Garamond"/>
          <w:b/>
          <w:bCs/>
          <w:sz w:val="24"/>
          <w:szCs w:val="24"/>
        </w:rPr>
        <w:t>S</w:t>
      </w:r>
    </w:p>
    <w:p w14:paraId="562B0138" w14:textId="356AAC5B" w:rsidR="00F42053" w:rsidRPr="00065A69" w:rsidRDefault="00F42053" w:rsidP="004A7000">
      <w:pPr>
        <w:tabs>
          <w:tab w:val="left" w:pos="0"/>
        </w:tabs>
        <w:rPr>
          <w:rFonts w:ascii="Garamond" w:hAnsi="Garamond"/>
          <w:b/>
          <w:bCs/>
          <w:sz w:val="24"/>
          <w:szCs w:val="24"/>
        </w:rPr>
      </w:pPr>
    </w:p>
    <w:p w14:paraId="363E1B24" w14:textId="73C238CF" w:rsidR="00E56DD9" w:rsidRPr="00065A69" w:rsidRDefault="00564813" w:rsidP="00E56DD9">
      <w:pPr>
        <w:tabs>
          <w:tab w:val="left" w:pos="0"/>
        </w:tabs>
        <w:ind w:left="360" w:hanging="360"/>
        <w:rPr>
          <w:rFonts w:ascii="Garamond" w:hAnsi="Garamond"/>
          <w:b/>
          <w:bCs/>
          <w:sz w:val="24"/>
          <w:szCs w:val="24"/>
        </w:rPr>
      </w:pPr>
      <w:r w:rsidRPr="00065A69">
        <w:rPr>
          <w:rFonts w:ascii="Garamond" w:hAnsi="Garamond"/>
          <w:b/>
          <w:bCs/>
          <w:sz w:val="24"/>
          <w:szCs w:val="24"/>
        </w:rPr>
        <w:t>REVIEWS</w:t>
      </w:r>
    </w:p>
    <w:p w14:paraId="48291774" w14:textId="4FD28C03" w:rsidR="00381AD9" w:rsidRPr="007E102E" w:rsidRDefault="004A7000" w:rsidP="00381AD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7E102E">
        <w:rPr>
          <w:rFonts w:ascii="Garamond" w:hAnsi="Garamond"/>
          <w:bCs/>
          <w:i/>
          <w:sz w:val="24"/>
          <w:szCs w:val="24"/>
        </w:rPr>
        <w:t>Failed Frontiersmen: White Men and Myth in the Post-Sixties American Historical Romance</w:t>
      </w:r>
      <w:r w:rsidR="00381AD9" w:rsidRPr="007E102E">
        <w:rPr>
          <w:rFonts w:ascii="Garamond" w:hAnsi="Garamond"/>
          <w:bCs/>
          <w:sz w:val="24"/>
          <w:szCs w:val="24"/>
        </w:rPr>
        <w:t xml:space="preserve">, By James </w:t>
      </w:r>
      <w:r w:rsidRPr="007E102E">
        <w:rPr>
          <w:rFonts w:ascii="Garamond" w:hAnsi="Garamond"/>
          <w:bCs/>
          <w:sz w:val="24"/>
          <w:szCs w:val="24"/>
        </w:rPr>
        <w:t xml:space="preserve">J. Donahue. </w:t>
      </w:r>
      <w:r w:rsidR="008852DD" w:rsidRPr="007E102E">
        <w:rPr>
          <w:rFonts w:ascii="Garamond" w:hAnsi="Garamond"/>
          <w:bCs/>
          <w:sz w:val="24"/>
          <w:szCs w:val="24"/>
        </w:rPr>
        <w:t xml:space="preserve">Invited review for </w:t>
      </w:r>
      <w:r w:rsidRPr="007E102E">
        <w:rPr>
          <w:rFonts w:ascii="Garamond" w:hAnsi="Garamond"/>
          <w:bCs/>
          <w:i/>
          <w:sz w:val="24"/>
          <w:szCs w:val="24"/>
        </w:rPr>
        <w:t>American Literary History Online</w:t>
      </w:r>
      <w:r w:rsidR="00F23774" w:rsidRPr="007E102E">
        <w:rPr>
          <w:rFonts w:ascii="Garamond" w:hAnsi="Garamond"/>
          <w:bCs/>
          <w:i/>
          <w:sz w:val="24"/>
          <w:szCs w:val="24"/>
        </w:rPr>
        <w:t>.</w:t>
      </w:r>
      <w:r w:rsidRPr="007E102E">
        <w:rPr>
          <w:rFonts w:ascii="Garamond" w:hAnsi="Garamond"/>
          <w:bCs/>
          <w:sz w:val="24"/>
          <w:szCs w:val="24"/>
        </w:rPr>
        <w:t xml:space="preserve"> </w:t>
      </w:r>
      <w:r w:rsidR="00F3599C" w:rsidRPr="007E102E">
        <w:rPr>
          <w:rFonts w:ascii="Garamond" w:hAnsi="Garamond"/>
          <w:bCs/>
          <w:sz w:val="24"/>
          <w:szCs w:val="24"/>
        </w:rPr>
        <w:t>January 2016. Web</w:t>
      </w:r>
      <w:r w:rsidR="00E17FE9" w:rsidRPr="007E102E">
        <w:rPr>
          <w:rFonts w:ascii="Garamond" w:hAnsi="Garamond"/>
          <w:bCs/>
          <w:sz w:val="24"/>
          <w:szCs w:val="24"/>
        </w:rPr>
        <w:br/>
      </w:r>
    </w:p>
    <w:p w14:paraId="3CC4F5E3" w14:textId="614250F8" w:rsidR="005149B4" w:rsidRPr="00D21826" w:rsidRDefault="005149B4" w:rsidP="00381AD9">
      <w:pPr>
        <w:tabs>
          <w:tab w:val="left" w:pos="0"/>
        </w:tabs>
        <w:ind w:left="360" w:hanging="360"/>
        <w:rPr>
          <w:rFonts w:ascii="Garamond" w:hAnsi="Garamond"/>
          <w:b/>
          <w:bCs/>
          <w:sz w:val="24"/>
          <w:szCs w:val="24"/>
        </w:rPr>
      </w:pPr>
      <w:r w:rsidRPr="007E102E">
        <w:rPr>
          <w:rFonts w:ascii="Garamond" w:hAnsi="Garamond"/>
          <w:i/>
          <w:sz w:val="24"/>
          <w:szCs w:val="24"/>
        </w:rPr>
        <w:t>The Journal of George Q. Cannon</w:t>
      </w:r>
      <w:r w:rsidRPr="007E102E">
        <w:rPr>
          <w:rFonts w:ascii="Garamond" w:hAnsi="Garamond"/>
          <w:sz w:val="24"/>
          <w:szCs w:val="24"/>
        </w:rPr>
        <w:t xml:space="preserve">, Church Historian’s Press, </w:t>
      </w:r>
      <w:r w:rsidR="008852DD" w:rsidRPr="007E102E">
        <w:rPr>
          <w:rFonts w:ascii="Garamond" w:hAnsi="Garamond"/>
          <w:bCs/>
          <w:sz w:val="24"/>
          <w:szCs w:val="24"/>
        </w:rPr>
        <w:t xml:space="preserve">Invited review for </w:t>
      </w:r>
      <w:r w:rsidRPr="007E102E">
        <w:rPr>
          <w:rFonts w:ascii="Garamond" w:hAnsi="Garamond"/>
          <w:i/>
          <w:sz w:val="24"/>
          <w:szCs w:val="24"/>
        </w:rPr>
        <w:t>Journal of Mormon History</w:t>
      </w:r>
      <w:r w:rsidRPr="007E102E">
        <w:rPr>
          <w:rFonts w:ascii="Garamond" w:hAnsi="Garamond"/>
          <w:sz w:val="24"/>
          <w:szCs w:val="24"/>
        </w:rPr>
        <w:t>.</w:t>
      </w:r>
      <w:r w:rsidR="00E17FE9" w:rsidRPr="007E102E">
        <w:rPr>
          <w:rFonts w:ascii="Garamond" w:hAnsi="Garamond"/>
          <w:sz w:val="24"/>
          <w:szCs w:val="24"/>
        </w:rPr>
        <w:t xml:space="preserve"> July 2017</w:t>
      </w:r>
      <w:r w:rsidR="00F23774" w:rsidRPr="007E102E">
        <w:rPr>
          <w:rFonts w:ascii="Garamond" w:hAnsi="Garamond"/>
          <w:sz w:val="24"/>
          <w:szCs w:val="24"/>
        </w:rPr>
        <w:t>.</w:t>
      </w:r>
      <w:r w:rsidR="00E17FE9" w:rsidRPr="00D21826">
        <w:rPr>
          <w:rFonts w:ascii="Garamond" w:hAnsi="Garamond"/>
          <w:b/>
          <w:sz w:val="24"/>
          <w:szCs w:val="24"/>
        </w:rPr>
        <w:br/>
      </w:r>
      <w:r w:rsidR="008852DD" w:rsidRPr="00D21826">
        <w:rPr>
          <w:rFonts w:ascii="Garamond" w:hAnsi="Garamond"/>
          <w:b/>
          <w:sz w:val="24"/>
          <w:szCs w:val="24"/>
        </w:rPr>
        <w:t xml:space="preserve"> </w:t>
      </w:r>
    </w:p>
    <w:p w14:paraId="6B19DB1B" w14:textId="77777777" w:rsidR="00102C3F" w:rsidRPr="007E102E" w:rsidRDefault="00102C3F" w:rsidP="00E56DD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7E102E">
        <w:rPr>
          <w:rFonts w:ascii="Garamond" w:hAnsi="Garamond"/>
          <w:bCs/>
          <w:i/>
          <w:sz w:val="24"/>
          <w:szCs w:val="24"/>
        </w:rPr>
        <w:t>The Difficult Art of Giving: Patronage, Philanthropy, and the American Literary Market</w:t>
      </w:r>
      <w:r w:rsidRPr="007E102E">
        <w:rPr>
          <w:rFonts w:ascii="Garamond" w:hAnsi="Garamond"/>
          <w:bCs/>
          <w:sz w:val="24"/>
          <w:szCs w:val="24"/>
        </w:rPr>
        <w:t xml:space="preserve">. By Francesca Sawaya. </w:t>
      </w:r>
      <w:r w:rsidR="008852DD" w:rsidRPr="007E102E">
        <w:rPr>
          <w:rFonts w:ascii="Garamond" w:hAnsi="Garamond"/>
          <w:bCs/>
          <w:sz w:val="24"/>
          <w:szCs w:val="24"/>
        </w:rPr>
        <w:t xml:space="preserve">Invited review for </w:t>
      </w:r>
      <w:r w:rsidR="00E94D8D" w:rsidRPr="007E102E">
        <w:rPr>
          <w:rFonts w:ascii="Garamond" w:hAnsi="Garamond"/>
          <w:bCs/>
          <w:i/>
          <w:sz w:val="24"/>
          <w:szCs w:val="24"/>
        </w:rPr>
        <w:t xml:space="preserve">The </w:t>
      </w:r>
      <w:r w:rsidRPr="007E102E">
        <w:rPr>
          <w:rFonts w:ascii="Garamond" w:hAnsi="Garamond"/>
          <w:bCs/>
          <w:i/>
          <w:sz w:val="24"/>
          <w:szCs w:val="24"/>
        </w:rPr>
        <w:t xml:space="preserve">American Historical Review. </w:t>
      </w:r>
      <w:r w:rsidR="00E94D8D" w:rsidRPr="007E102E">
        <w:rPr>
          <w:rFonts w:ascii="Garamond" w:hAnsi="Garamond"/>
          <w:bCs/>
          <w:sz w:val="24"/>
          <w:szCs w:val="24"/>
        </w:rPr>
        <w:t>121.1 2016: 248-9.</w:t>
      </w:r>
      <w:r w:rsidR="00E17FE9" w:rsidRPr="007E102E">
        <w:rPr>
          <w:rFonts w:ascii="Garamond" w:hAnsi="Garamond"/>
          <w:bCs/>
          <w:sz w:val="24"/>
          <w:szCs w:val="24"/>
        </w:rPr>
        <w:br/>
      </w:r>
    </w:p>
    <w:p w14:paraId="59F78C40" w14:textId="77777777" w:rsidR="00E56DD9" w:rsidRPr="007E102E" w:rsidRDefault="00E56DD9" w:rsidP="00E56DD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7E102E">
        <w:rPr>
          <w:rFonts w:ascii="Garamond" w:hAnsi="Garamond"/>
          <w:bCs/>
          <w:i/>
          <w:sz w:val="24"/>
          <w:szCs w:val="24"/>
        </w:rPr>
        <w:lastRenderedPageBreak/>
        <w:t xml:space="preserve">Charity and Condescension: Victorian Literature and the Dilemmas of Philanthropy. </w:t>
      </w:r>
      <w:r w:rsidRPr="007E102E">
        <w:rPr>
          <w:rFonts w:ascii="Garamond" w:hAnsi="Garamond"/>
          <w:bCs/>
          <w:sz w:val="24"/>
          <w:szCs w:val="24"/>
        </w:rPr>
        <w:t xml:space="preserve">By Daniel Siegel. </w:t>
      </w:r>
      <w:r w:rsidR="008852DD" w:rsidRPr="007E102E">
        <w:rPr>
          <w:rFonts w:ascii="Garamond" w:hAnsi="Garamond"/>
          <w:bCs/>
          <w:sz w:val="24"/>
          <w:szCs w:val="24"/>
        </w:rPr>
        <w:t xml:space="preserve">Invited review for </w:t>
      </w:r>
      <w:r w:rsidRPr="007E102E">
        <w:rPr>
          <w:rFonts w:ascii="Garamond" w:hAnsi="Garamond"/>
          <w:bCs/>
          <w:i/>
          <w:sz w:val="24"/>
          <w:szCs w:val="24"/>
        </w:rPr>
        <w:t>Novel: A Forum on Fiction</w:t>
      </w:r>
      <w:r w:rsidR="00CA12E7" w:rsidRPr="007E102E">
        <w:rPr>
          <w:rFonts w:ascii="Garamond" w:hAnsi="Garamond"/>
          <w:bCs/>
          <w:i/>
          <w:sz w:val="24"/>
          <w:szCs w:val="24"/>
        </w:rPr>
        <w:t xml:space="preserve"> </w:t>
      </w:r>
      <w:r w:rsidR="00CA12E7" w:rsidRPr="007E102E">
        <w:rPr>
          <w:rFonts w:ascii="Garamond" w:hAnsi="Garamond"/>
          <w:bCs/>
          <w:sz w:val="24"/>
          <w:szCs w:val="24"/>
        </w:rPr>
        <w:t>48.2 2015: 292-5.</w:t>
      </w:r>
      <w:r w:rsidR="00E17FE9" w:rsidRPr="007E102E">
        <w:rPr>
          <w:rFonts w:ascii="Garamond" w:hAnsi="Garamond"/>
          <w:bCs/>
          <w:sz w:val="24"/>
          <w:szCs w:val="24"/>
        </w:rPr>
        <w:br/>
      </w:r>
    </w:p>
    <w:p w14:paraId="08CC4D64" w14:textId="77777777" w:rsidR="00E56DD9" w:rsidRPr="007E102E" w:rsidRDefault="00E56DD9" w:rsidP="00E56DD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7E102E">
        <w:rPr>
          <w:rFonts w:ascii="Garamond" w:hAnsi="Garamond"/>
          <w:bCs/>
          <w:i/>
          <w:sz w:val="24"/>
          <w:szCs w:val="24"/>
        </w:rPr>
        <w:t>Nineteenth-Century British Travelers in the New World.</w:t>
      </w:r>
      <w:r w:rsidR="00564813" w:rsidRPr="007E102E">
        <w:rPr>
          <w:rFonts w:ascii="Garamond" w:hAnsi="Garamond"/>
          <w:bCs/>
          <w:sz w:val="24"/>
          <w:szCs w:val="24"/>
        </w:rPr>
        <w:t xml:space="preserve"> Edited by Christine Devine. </w:t>
      </w:r>
      <w:r w:rsidR="008852DD" w:rsidRPr="007E102E">
        <w:rPr>
          <w:rFonts w:ascii="Garamond" w:hAnsi="Garamond"/>
          <w:bCs/>
          <w:sz w:val="24"/>
          <w:szCs w:val="24"/>
        </w:rPr>
        <w:t xml:space="preserve">Invited review for </w:t>
      </w:r>
      <w:r w:rsidRPr="007E102E">
        <w:rPr>
          <w:rFonts w:ascii="Garamond" w:hAnsi="Garamond"/>
          <w:bCs/>
          <w:i/>
          <w:sz w:val="24"/>
          <w:szCs w:val="24"/>
        </w:rPr>
        <w:t>Review 19</w:t>
      </w:r>
      <w:r w:rsidRPr="007E102E">
        <w:rPr>
          <w:rFonts w:ascii="Garamond" w:hAnsi="Garamond"/>
          <w:bCs/>
          <w:sz w:val="24"/>
          <w:szCs w:val="24"/>
        </w:rPr>
        <w:t xml:space="preserve">. </w:t>
      </w:r>
      <w:r w:rsidR="00E94D8D" w:rsidRPr="007E102E">
        <w:rPr>
          <w:rFonts w:ascii="Garamond" w:hAnsi="Garamond"/>
          <w:bCs/>
          <w:sz w:val="24"/>
          <w:szCs w:val="24"/>
        </w:rPr>
        <w:t xml:space="preserve">2014. </w:t>
      </w:r>
      <w:r w:rsidRPr="007E102E">
        <w:rPr>
          <w:rFonts w:ascii="Garamond" w:hAnsi="Garamond"/>
          <w:bCs/>
          <w:sz w:val="24"/>
          <w:szCs w:val="24"/>
        </w:rPr>
        <w:t xml:space="preserve">Web. </w:t>
      </w:r>
      <w:r w:rsidR="00E17FE9" w:rsidRPr="007E102E">
        <w:rPr>
          <w:rFonts w:ascii="Garamond" w:hAnsi="Garamond"/>
          <w:bCs/>
          <w:sz w:val="24"/>
          <w:szCs w:val="24"/>
        </w:rPr>
        <w:br/>
      </w:r>
    </w:p>
    <w:p w14:paraId="20C1BC83" w14:textId="77777777" w:rsidR="00E56DD9" w:rsidRPr="00065A69" w:rsidRDefault="00E56DD9" w:rsidP="00E56DD9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065A69">
        <w:rPr>
          <w:rFonts w:ascii="Garamond" w:hAnsi="Garamond"/>
          <w:bCs/>
          <w:i/>
          <w:sz w:val="24"/>
          <w:szCs w:val="24"/>
        </w:rPr>
        <w:t>The Imagination of Class: Masculinity and the Victorian Urban Poor</w:t>
      </w:r>
      <w:r w:rsidRPr="00065A69">
        <w:rPr>
          <w:rFonts w:ascii="Garamond" w:hAnsi="Garamond"/>
          <w:bCs/>
          <w:sz w:val="24"/>
          <w:szCs w:val="24"/>
        </w:rPr>
        <w:t xml:space="preserve">. </w:t>
      </w:r>
      <w:r w:rsidR="00201FB8" w:rsidRPr="00065A69">
        <w:rPr>
          <w:rFonts w:ascii="Garamond" w:hAnsi="Garamond"/>
          <w:bCs/>
          <w:sz w:val="24"/>
          <w:szCs w:val="24"/>
        </w:rPr>
        <w:t xml:space="preserve">By Dan </w:t>
      </w:r>
      <w:proofErr w:type="spellStart"/>
      <w:r w:rsidR="00201FB8" w:rsidRPr="00065A69">
        <w:rPr>
          <w:rFonts w:ascii="Garamond" w:hAnsi="Garamond"/>
          <w:bCs/>
          <w:sz w:val="24"/>
          <w:szCs w:val="24"/>
        </w:rPr>
        <w:t>Bivona</w:t>
      </w:r>
      <w:proofErr w:type="spellEnd"/>
      <w:r w:rsidR="00201FB8" w:rsidRPr="00065A69">
        <w:rPr>
          <w:rFonts w:ascii="Garamond" w:hAnsi="Garamond"/>
          <w:bCs/>
          <w:sz w:val="24"/>
          <w:szCs w:val="24"/>
        </w:rPr>
        <w:t xml:space="preserve"> and Roger </w:t>
      </w:r>
      <w:proofErr w:type="spellStart"/>
      <w:r w:rsidR="00201FB8" w:rsidRPr="00065A69">
        <w:rPr>
          <w:rFonts w:ascii="Garamond" w:hAnsi="Garamond"/>
          <w:bCs/>
          <w:sz w:val="24"/>
          <w:szCs w:val="24"/>
        </w:rPr>
        <w:t>Henkle</w:t>
      </w:r>
      <w:proofErr w:type="spellEnd"/>
      <w:r w:rsidR="00201FB8" w:rsidRPr="00065A69">
        <w:rPr>
          <w:rFonts w:ascii="Garamond" w:hAnsi="Garamond"/>
          <w:bCs/>
          <w:sz w:val="24"/>
          <w:szCs w:val="24"/>
        </w:rPr>
        <w:t xml:space="preserve">. </w:t>
      </w:r>
      <w:r w:rsidR="008852DD" w:rsidRPr="00065A69">
        <w:rPr>
          <w:rFonts w:ascii="Garamond" w:hAnsi="Garamond"/>
          <w:bCs/>
          <w:sz w:val="24"/>
          <w:szCs w:val="24"/>
        </w:rPr>
        <w:t xml:space="preserve">Invited review for </w:t>
      </w:r>
      <w:r w:rsidRPr="00065A69">
        <w:rPr>
          <w:rFonts w:ascii="Garamond" w:hAnsi="Garamond"/>
          <w:bCs/>
          <w:i/>
          <w:sz w:val="24"/>
          <w:szCs w:val="24"/>
        </w:rPr>
        <w:t xml:space="preserve">Novel: A Forum on Fiction </w:t>
      </w:r>
      <w:r w:rsidR="00E94D8D" w:rsidRPr="00065A69">
        <w:rPr>
          <w:rFonts w:ascii="Garamond" w:hAnsi="Garamond"/>
          <w:bCs/>
          <w:sz w:val="24"/>
          <w:szCs w:val="24"/>
        </w:rPr>
        <w:t xml:space="preserve">41.1 </w:t>
      </w:r>
      <w:r w:rsidRPr="00065A69">
        <w:rPr>
          <w:rFonts w:ascii="Garamond" w:hAnsi="Garamond"/>
          <w:bCs/>
          <w:sz w:val="24"/>
          <w:szCs w:val="24"/>
        </w:rPr>
        <w:t>2007: 162-165.</w:t>
      </w:r>
    </w:p>
    <w:p w14:paraId="00799E14" w14:textId="3D38CE7A" w:rsidR="00ED0361" w:rsidRPr="00065A69" w:rsidRDefault="00173AB2" w:rsidP="00173AB2">
      <w:pPr>
        <w:tabs>
          <w:tab w:val="left" w:pos="0"/>
        </w:tabs>
        <w:rPr>
          <w:rFonts w:ascii="Garamond" w:hAnsi="Garamond"/>
          <w:bCs/>
          <w:sz w:val="24"/>
          <w:szCs w:val="24"/>
        </w:rPr>
      </w:pPr>
      <w:r>
        <w:rPr>
          <w:rFonts w:ascii="Garamond" w:hAnsi="Garamond"/>
          <w:bCs/>
          <w:sz w:val="24"/>
          <w:szCs w:val="24"/>
        </w:rPr>
        <w:br/>
      </w:r>
    </w:p>
    <w:p w14:paraId="498AF5DC" w14:textId="77777777" w:rsidR="00E56DD9" w:rsidRPr="00065A69" w:rsidRDefault="00564813" w:rsidP="00E56DD9">
      <w:pPr>
        <w:tabs>
          <w:tab w:val="left" w:pos="0"/>
        </w:tabs>
        <w:ind w:left="360" w:hanging="360"/>
        <w:rPr>
          <w:rFonts w:ascii="Garamond" w:hAnsi="Garamond"/>
          <w:b/>
          <w:sz w:val="24"/>
          <w:szCs w:val="24"/>
        </w:rPr>
      </w:pPr>
      <w:r w:rsidRPr="00065A69">
        <w:rPr>
          <w:rFonts w:ascii="Garamond" w:hAnsi="Garamond"/>
          <w:b/>
          <w:sz w:val="24"/>
          <w:szCs w:val="24"/>
        </w:rPr>
        <w:t>CONFERENCE PRESENTATIONS</w:t>
      </w:r>
    </w:p>
    <w:p w14:paraId="7306DCF3" w14:textId="460E302E" w:rsidR="00E56DD9" w:rsidRDefault="00E56DD9" w:rsidP="00E56DD9">
      <w:pPr>
        <w:tabs>
          <w:tab w:val="left" w:pos="0"/>
        </w:tabs>
        <w:ind w:left="360" w:hanging="360"/>
        <w:rPr>
          <w:rFonts w:ascii="Garamond" w:eastAsia="Courier" w:hAnsi="Garamond"/>
          <w:b/>
          <w:sz w:val="24"/>
          <w:szCs w:val="24"/>
        </w:rPr>
      </w:pPr>
      <w:r w:rsidRPr="00065A69">
        <w:rPr>
          <w:rFonts w:ascii="Garamond" w:eastAsia="Courier" w:hAnsi="Garamond"/>
          <w:b/>
          <w:sz w:val="24"/>
          <w:szCs w:val="24"/>
        </w:rPr>
        <w:t xml:space="preserve">National </w:t>
      </w:r>
    </w:p>
    <w:p w14:paraId="33FB7BF2" w14:textId="1B54240C" w:rsidR="0041070D" w:rsidRDefault="0041070D" w:rsidP="0041070D">
      <w:pPr>
        <w:tabs>
          <w:tab w:val="left" w:pos="0"/>
        </w:tabs>
        <w:rPr>
          <w:rFonts w:ascii="Garamond" w:eastAsia="Courier" w:hAnsi="Garamond"/>
          <w:sz w:val="24"/>
          <w:szCs w:val="24"/>
        </w:rPr>
      </w:pPr>
      <w:r>
        <w:rPr>
          <w:rFonts w:ascii="Garamond" w:eastAsia="Courier" w:hAnsi="Garamond"/>
          <w:sz w:val="24"/>
          <w:szCs w:val="24"/>
        </w:rPr>
        <w:t xml:space="preserve">“The Wild West as Case Study in Mythmaking,” Federation of State Humanities Councils. </w:t>
      </w:r>
      <w:r>
        <w:rPr>
          <w:rFonts w:ascii="Garamond" w:eastAsia="Courier" w:hAnsi="Garamond"/>
          <w:sz w:val="24"/>
          <w:szCs w:val="24"/>
        </w:rPr>
        <w:tab/>
        <w:t>Honolulu. November 2019.</w:t>
      </w:r>
    </w:p>
    <w:p w14:paraId="429FE935" w14:textId="77777777" w:rsidR="0041070D" w:rsidRDefault="0041070D" w:rsidP="00E56DD9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</w:p>
    <w:p w14:paraId="295B2B68" w14:textId="787BDB7B" w:rsidR="006777F8" w:rsidRDefault="006777F8" w:rsidP="00E56DD9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  <w:r>
        <w:rPr>
          <w:rFonts w:ascii="Garamond" w:eastAsia="Courier" w:hAnsi="Garamond"/>
          <w:sz w:val="24"/>
          <w:szCs w:val="24"/>
        </w:rPr>
        <w:t>“Does Digital Innovation Promote Interpretive Innovation?” (Roundtable) Organization of Ame</w:t>
      </w:r>
      <w:r w:rsidR="00CC228F">
        <w:rPr>
          <w:rFonts w:ascii="Garamond" w:eastAsia="Courier" w:hAnsi="Garamond"/>
          <w:sz w:val="24"/>
          <w:szCs w:val="24"/>
        </w:rPr>
        <w:t>rican Historians. Sacramento</w:t>
      </w:r>
      <w:r>
        <w:rPr>
          <w:rFonts w:ascii="Garamond" w:eastAsia="Courier" w:hAnsi="Garamond"/>
          <w:sz w:val="24"/>
          <w:szCs w:val="24"/>
        </w:rPr>
        <w:t xml:space="preserve">. April 2018. </w:t>
      </w:r>
    </w:p>
    <w:p w14:paraId="1B1DF880" w14:textId="77777777" w:rsidR="006777F8" w:rsidRPr="006777F8" w:rsidRDefault="006777F8" w:rsidP="00E56DD9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</w:p>
    <w:p w14:paraId="6FF3F2AB" w14:textId="41E8E6C7" w:rsidR="003F0120" w:rsidRDefault="003F0120" w:rsidP="003F0120">
      <w:pPr>
        <w:ind w:left="450" w:hanging="450"/>
        <w:rPr>
          <w:rFonts w:ascii="Garamond" w:hAnsi="Garamond" w:cs="Calibri"/>
          <w:sz w:val="24"/>
          <w:szCs w:val="24"/>
        </w:rPr>
      </w:pPr>
      <w:r>
        <w:rPr>
          <w:rFonts w:ascii="Garamond" w:hAnsi="Garamond" w:cs="Calibri"/>
          <w:sz w:val="24"/>
          <w:szCs w:val="24"/>
        </w:rPr>
        <w:t xml:space="preserve">“Humanities Workforce Pathways,” Council of Colleges </w:t>
      </w:r>
      <w:r w:rsidR="00CC228F">
        <w:rPr>
          <w:rFonts w:ascii="Garamond" w:hAnsi="Garamond" w:cs="Calibri"/>
          <w:sz w:val="24"/>
          <w:szCs w:val="24"/>
        </w:rPr>
        <w:t>of Arts and Sciences, Denver</w:t>
      </w:r>
      <w:r>
        <w:rPr>
          <w:rFonts w:ascii="Garamond" w:hAnsi="Garamond" w:cs="Calibri"/>
          <w:sz w:val="24"/>
          <w:szCs w:val="24"/>
        </w:rPr>
        <w:t xml:space="preserve">. November 2017. </w:t>
      </w:r>
    </w:p>
    <w:p w14:paraId="403CF91C" w14:textId="77777777" w:rsidR="003F0120" w:rsidRDefault="003F0120" w:rsidP="007D1915">
      <w:pPr>
        <w:rPr>
          <w:rFonts w:ascii="Garamond" w:hAnsi="Garamond" w:cs="Calibri"/>
          <w:sz w:val="24"/>
          <w:szCs w:val="24"/>
        </w:rPr>
      </w:pPr>
    </w:p>
    <w:p w14:paraId="695742EC" w14:textId="10154A20" w:rsidR="007D1915" w:rsidRPr="007E102E" w:rsidRDefault="00F23774" w:rsidP="003F0120">
      <w:pPr>
        <w:ind w:left="450" w:hanging="450"/>
        <w:rPr>
          <w:rFonts w:ascii="Garamond" w:eastAsia="Courier" w:hAnsi="Garamond"/>
          <w:sz w:val="24"/>
          <w:szCs w:val="24"/>
        </w:rPr>
      </w:pPr>
      <w:r w:rsidRPr="007E102E">
        <w:rPr>
          <w:rFonts w:ascii="Garamond" w:hAnsi="Garamond" w:cs="Calibri"/>
          <w:sz w:val="24"/>
          <w:szCs w:val="24"/>
        </w:rPr>
        <w:t>“</w:t>
      </w:r>
      <w:r w:rsidR="007D1915" w:rsidRPr="007E102E">
        <w:rPr>
          <w:rFonts w:ascii="Garamond" w:hAnsi="Garamond" w:cs="Calibri"/>
          <w:sz w:val="24"/>
          <w:szCs w:val="24"/>
        </w:rPr>
        <w:t>The Papers of William F. Cody and Its Multiple Publics,</w:t>
      </w:r>
      <w:r w:rsidRPr="007E102E">
        <w:rPr>
          <w:rFonts w:ascii="Garamond" w:hAnsi="Garamond" w:cs="Calibri"/>
          <w:sz w:val="24"/>
          <w:szCs w:val="24"/>
        </w:rPr>
        <w:t>”</w:t>
      </w:r>
      <w:r w:rsidR="007D1915" w:rsidRPr="007E102E">
        <w:rPr>
          <w:rFonts w:ascii="Garamond" w:hAnsi="Garamond" w:cs="Calibri"/>
          <w:sz w:val="24"/>
          <w:szCs w:val="24"/>
        </w:rPr>
        <w:t xml:space="preserve"> </w:t>
      </w:r>
      <w:r w:rsidR="007D1915" w:rsidRPr="007E102E">
        <w:rPr>
          <w:rFonts w:ascii="Garamond" w:eastAsia="Courier" w:hAnsi="Garamond"/>
          <w:sz w:val="24"/>
          <w:szCs w:val="24"/>
        </w:rPr>
        <w:t>Association fo</w:t>
      </w:r>
      <w:r w:rsidR="00CC228F">
        <w:rPr>
          <w:rFonts w:ascii="Garamond" w:eastAsia="Courier" w:hAnsi="Garamond"/>
          <w:sz w:val="24"/>
          <w:szCs w:val="24"/>
        </w:rPr>
        <w:t>r Documentary Editing, Buffalo</w:t>
      </w:r>
      <w:r w:rsidRPr="007E102E">
        <w:rPr>
          <w:rFonts w:ascii="Garamond" w:eastAsia="Courier" w:hAnsi="Garamond"/>
          <w:sz w:val="24"/>
          <w:szCs w:val="24"/>
        </w:rPr>
        <w:t xml:space="preserve">. </w:t>
      </w:r>
      <w:r w:rsidR="007D1915" w:rsidRPr="007E102E">
        <w:rPr>
          <w:rFonts w:ascii="Garamond" w:eastAsia="Courier" w:hAnsi="Garamond"/>
          <w:sz w:val="24"/>
          <w:szCs w:val="24"/>
        </w:rPr>
        <w:t>June 2017 (panel organizer)</w:t>
      </w:r>
    </w:p>
    <w:p w14:paraId="53AF4042" w14:textId="77777777" w:rsidR="007D1915" w:rsidRPr="007E102E" w:rsidRDefault="007D1915" w:rsidP="00102C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</w:p>
    <w:p w14:paraId="05410CBB" w14:textId="7BA310AA" w:rsidR="00102C3F" w:rsidRPr="007E102E" w:rsidRDefault="00102C3F" w:rsidP="00102C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  <w:r w:rsidRPr="007E102E">
        <w:rPr>
          <w:rFonts w:ascii="Garamond" w:eastAsia="Courier" w:hAnsi="Garamond"/>
          <w:sz w:val="24"/>
          <w:szCs w:val="24"/>
        </w:rPr>
        <w:t xml:space="preserve"> “</w:t>
      </w:r>
      <w:r w:rsidRPr="007E102E">
        <w:rPr>
          <w:rFonts w:ascii="Garamond" w:hAnsi="Garamond"/>
          <w:bCs/>
          <w:kern w:val="36"/>
          <w:sz w:val="24"/>
          <w:szCs w:val="24"/>
        </w:rPr>
        <w:t>Transatlantic Religion and Madness: Intellectual Disability and Anglo-American Faith Narratives”</w:t>
      </w:r>
      <w:r w:rsidRPr="007E102E">
        <w:rPr>
          <w:rFonts w:ascii="Garamond" w:eastAsia="Courier" w:hAnsi="Garamond"/>
          <w:sz w:val="24"/>
          <w:szCs w:val="24"/>
        </w:rPr>
        <w:t xml:space="preserve"> </w:t>
      </w:r>
      <w:r w:rsidR="00B60AFF" w:rsidRPr="007E102E">
        <w:rPr>
          <w:rFonts w:ascii="Garamond" w:eastAsia="Courier" w:hAnsi="Garamond"/>
          <w:sz w:val="24"/>
          <w:szCs w:val="24"/>
        </w:rPr>
        <w:t xml:space="preserve">(chair and respondent). </w:t>
      </w:r>
      <w:r w:rsidRPr="007E102E">
        <w:rPr>
          <w:rFonts w:ascii="Garamond" w:eastAsia="Courier" w:hAnsi="Garamond"/>
          <w:sz w:val="24"/>
          <w:szCs w:val="24"/>
        </w:rPr>
        <w:t>Moder</w:t>
      </w:r>
      <w:r w:rsidR="00CC228F">
        <w:rPr>
          <w:rFonts w:ascii="Garamond" w:eastAsia="Courier" w:hAnsi="Garamond"/>
          <w:sz w:val="24"/>
          <w:szCs w:val="24"/>
        </w:rPr>
        <w:t>n Language Association, Austin</w:t>
      </w:r>
      <w:r w:rsidR="007B6F27" w:rsidRPr="007E102E">
        <w:rPr>
          <w:rFonts w:ascii="Garamond" w:eastAsia="Courier" w:hAnsi="Garamond"/>
          <w:sz w:val="24"/>
          <w:szCs w:val="24"/>
        </w:rPr>
        <w:t xml:space="preserve">. </w:t>
      </w:r>
      <w:r w:rsidRPr="007E102E">
        <w:rPr>
          <w:rFonts w:ascii="Garamond" w:eastAsia="Courier" w:hAnsi="Garamond"/>
          <w:sz w:val="24"/>
          <w:szCs w:val="24"/>
        </w:rPr>
        <w:t xml:space="preserve">January 2016 </w:t>
      </w:r>
    </w:p>
    <w:p w14:paraId="2B9212DD" w14:textId="77777777" w:rsidR="00E17FE9" w:rsidRPr="007E102E" w:rsidRDefault="00E17FE9" w:rsidP="00102C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</w:p>
    <w:p w14:paraId="1DEA7337" w14:textId="228D237F" w:rsidR="00102C3F" w:rsidRPr="007E102E" w:rsidRDefault="00102C3F" w:rsidP="00102C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  <w:r w:rsidRPr="007E102E">
        <w:rPr>
          <w:rFonts w:ascii="Garamond" w:eastAsia="Courier" w:hAnsi="Garamond"/>
          <w:sz w:val="24"/>
          <w:szCs w:val="24"/>
        </w:rPr>
        <w:t>“The Papers of William F. Cody and the Digital Showground.” Joint Conference of the Society for Textual Scholarship and the Association fo</w:t>
      </w:r>
      <w:r w:rsidR="00CC228F">
        <w:rPr>
          <w:rFonts w:ascii="Garamond" w:eastAsia="Courier" w:hAnsi="Garamond"/>
          <w:sz w:val="24"/>
          <w:szCs w:val="24"/>
        </w:rPr>
        <w:t>r Documentary Editing, Lincoln</w:t>
      </w:r>
      <w:r w:rsidR="007B6F27" w:rsidRPr="007E102E">
        <w:rPr>
          <w:rFonts w:ascii="Garamond" w:eastAsia="Courier" w:hAnsi="Garamond"/>
          <w:sz w:val="24"/>
          <w:szCs w:val="24"/>
        </w:rPr>
        <w:t xml:space="preserve">. </w:t>
      </w:r>
      <w:r w:rsidRPr="007E102E">
        <w:rPr>
          <w:rFonts w:ascii="Garamond" w:eastAsia="Courier" w:hAnsi="Garamond"/>
          <w:sz w:val="24"/>
          <w:szCs w:val="24"/>
        </w:rPr>
        <w:t xml:space="preserve">June 2015. </w:t>
      </w:r>
    </w:p>
    <w:p w14:paraId="4652D108" w14:textId="77777777" w:rsidR="00E17FE9" w:rsidRPr="007E102E" w:rsidRDefault="00E17FE9" w:rsidP="00102C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</w:p>
    <w:p w14:paraId="722A07C1" w14:textId="0A95FA6A" w:rsidR="00102C3F" w:rsidRPr="007E102E" w:rsidRDefault="00102C3F" w:rsidP="00102C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  <w:r w:rsidRPr="007E102E">
        <w:rPr>
          <w:rFonts w:ascii="Garamond" w:eastAsia="Courier" w:hAnsi="Garamond"/>
          <w:sz w:val="24"/>
          <w:szCs w:val="24"/>
        </w:rPr>
        <w:t>“Translation Studies and Professionalization in the Humanities” Modern Language Association, Vancouver</w:t>
      </w:r>
      <w:r w:rsidR="007B6F27" w:rsidRPr="007E102E">
        <w:rPr>
          <w:rFonts w:ascii="Garamond" w:eastAsia="Courier" w:hAnsi="Garamond"/>
          <w:sz w:val="24"/>
          <w:szCs w:val="24"/>
        </w:rPr>
        <w:t>.</w:t>
      </w:r>
      <w:r w:rsidRPr="007E102E">
        <w:rPr>
          <w:rFonts w:ascii="Garamond" w:eastAsia="Courier" w:hAnsi="Garamond"/>
          <w:sz w:val="24"/>
          <w:szCs w:val="24"/>
        </w:rPr>
        <w:t xml:space="preserve"> January 2015. </w:t>
      </w:r>
    </w:p>
    <w:p w14:paraId="51786DE0" w14:textId="77777777" w:rsidR="00E17FE9" w:rsidRPr="007E102E" w:rsidRDefault="00E17FE9" w:rsidP="00102C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</w:p>
    <w:p w14:paraId="141C0078" w14:textId="33A4C823" w:rsidR="00E56DD9" w:rsidRPr="007E102E" w:rsidRDefault="00102C3F" w:rsidP="00102C3F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7E102E">
        <w:rPr>
          <w:rFonts w:ascii="Garamond" w:eastAsia="Courier" w:hAnsi="Garamond"/>
          <w:sz w:val="24"/>
          <w:szCs w:val="24"/>
        </w:rPr>
        <w:t xml:space="preserve"> </w:t>
      </w:r>
      <w:r w:rsidR="00E56DD9" w:rsidRPr="007E102E">
        <w:rPr>
          <w:rFonts w:ascii="Garamond" w:eastAsia="Courier" w:hAnsi="Garamond"/>
          <w:sz w:val="24"/>
          <w:szCs w:val="24"/>
        </w:rPr>
        <w:t xml:space="preserve">“Victoria’s Jubilee, Buffalo Bill’s Wild West, and the (Trans)Nationalist Enterprise.” </w:t>
      </w:r>
      <w:r w:rsidR="00E56DD9" w:rsidRPr="007E102E">
        <w:rPr>
          <w:rFonts w:ascii="Garamond" w:hAnsi="Garamond"/>
          <w:sz w:val="24"/>
          <w:szCs w:val="24"/>
        </w:rPr>
        <w:t>North American Victorian Studies Association</w:t>
      </w:r>
      <w:r w:rsidR="007B6F27" w:rsidRPr="007E102E">
        <w:rPr>
          <w:rFonts w:ascii="Garamond" w:hAnsi="Garamond"/>
          <w:sz w:val="24"/>
          <w:szCs w:val="24"/>
        </w:rPr>
        <w:t>,</w:t>
      </w:r>
      <w:r w:rsidR="00CC228F">
        <w:rPr>
          <w:rFonts w:ascii="Garamond" w:hAnsi="Garamond"/>
          <w:sz w:val="24"/>
          <w:szCs w:val="24"/>
        </w:rPr>
        <w:t xml:space="preserve"> Nashville</w:t>
      </w:r>
      <w:r w:rsidR="007B6F27" w:rsidRPr="007E102E">
        <w:rPr>
          <w:rFonts w:ascii="Garamond" w:hAnsi="Garamond"/>
          <w:sz w:val="24"/>
          <w:szCs w:val="24"/>
        </w:rPr>
        <w:t xml:space="preserve">. </w:t>
      </w:r>
      <w:r w:rsidR="00E56DD9" w:rsidRPr="007E102E">
        <w:rPr>
          <w:rFonts w:ascii="Garamond" w:hAnsi="Garamond"/>
          <w:sz w:val="24"/>
          <w:szCs w:val="24"/>
        </w:rPr>
        <w:t xml:space="preserve">November 2011.  </w:t>
      </w:r>
    </w:p>
    <w:p w14:paraId="114ACA1F" w14:textId="77777777" w:rsidR="00E17FE9" w:rsidRPr="007E102E" w:rsidRDefault="00E17FE9" w:rsidP="00102C3F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</w:p>
    <w:p w14:paraId="7D38C885" w14:textId="0D9E15B6" w:rsidR="00E56DD9" w:rsidRPr="007E102E" w:rsidRDefault="00E56DD9" w:rsidP="00E56DD9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7E102E">
        <w:rPr>
          <w:rFonts w:ascii="Garamond" w:hAnsi="Garamond"/>
          <w:sz w:val="24"/>
          <w:szCs w:val="24"/>
        </w:rPr>
        <w:t>“Buffalo Bill Cody and the Auto-American Biography: The Problem of Annotating for Authenticity.” Association for Documentary Editing. Salt Lake City</w:t>
      </w:r>
      <w:r w:rsidR="007B6F27" w:rsidRPr="007E102E">
        <w:rPr>
          <w:rFonts w:ascii="Garamond" w:hAnsi="Garamond"/>
          <w:sz w:val="24"/>
          <w:szCs w:val="24"/>
        </w:rPr>
        <w:t>.</w:t>
      </w:r>
      <w:r w:rsidRPr="007E102E">
        <w:rPr>
          <w:rFonts w:ascii="Garamond" w:hAnsi="Garamond"/>
          <w:sz w:val="24"/>
          <w:szCs w:val="24"/>
        </w:rPr>
        <w:t xml:space="preserve"> October 2011. (panel organizer)</w:t>
      </w:r>
    </w:p>
    <w:p w14:paraId="06719E8A" w14:textId="77777777" w:rsidR="00E17FE9" w:rsidRPr="00065A69" w:rsidRDefault="00E17FE9" w:rsidP="00E56DD9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</w:p>
    <w:p w14:paraId="3ED2EE58" w14:textId="7BAFE37E" w:rsidR="004D4E3F" w:rsidRDefault="00E56DD9" w:rsidP="00E56DD9">
      <w:pPr>
        <w:tabs>
          <w:tab w:val="left" w:pos="36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“The Altruistic Imagination in </w:t>
      </w:r>
      <w:r w:rsidRPr="00065A69">
        <w:rPr>
          <w:rFonts w:ascii="Garamond" w:hAnsi="Garamond"/>
          <w:i/>
          <w:sz w:val="24"/>
          <w:szCs w:val="24"/>
        </w:rPr>
        <w:t xml:space="preserve">The </w:t>
      </w:r>
      <w:proofErr w:type="spellStart"/>
      <w:r w:rsidRPr="00065A69">
        <w:rPr>
          <w:rFonts w:ascii="Garamond" w:hAnsi="Garamond"/>
          <w:i/>
          <w:sz w:val="24"/>
          <w:szCs w:val="24"/>
        </w:rPr>
        <w:t>Blithedale</w:t>
      </w:r>
      <w:proofErr w:type="spellEnd"/>
      <w:r w:rsidRPr="00065A69">
        <w:rPr>
          <w:rFonts w:ascii="Garamond" w:hAnsi="Garamond"/>
          <w:i/>
          <w:sz w:val="24"/>
          <w:szCs w:val="24"/>
        </w:rPr>
        <w:t xml:space="preserve"> Romance </w:t>
      </w:r>
      <w:r w:rsidRPr="00065A69">
        <w:rPr>
          <w:rFonts w:ascii="Garamond" w:hAnsi="Garamond"/>
          <w:sz w:val="24"/>
          <w:szCs w:val="24"/>
        </w:rPr>
        <w:t>and</w:t>
      </w:r>
      <w:r w:rsidRPr="00065A69">
        <w:rPr>
          <w:rFonts w:ascii="Garamond" w:hAnsi="Garamond"/>
          <w:i/>
          <w:sz w:val="24"/>
          <w:szCs w:val="24"/>
        </w:rPr>
        <w:t xml:space="preserve"> Bleak House</w:t>
      </w:r>
      <w:r w:rsidRPr="00065A69">
        <w:rPr>
          <w:rFonts w:ascii="Garamond" w:hAnsi="Garamond"/>
          <w:sz w:val="24"/>
          <w:szCs w:val="24"/>
        </w:rPr>
        <w:t>,” American</w:t>
      </w:r>
      <w:r w:rsidRPr="00065A69">
        <w:rPr>
          <w:rFonts w:ascii="Garamond" w:hAnsi="Garamond"/>
          <w:sz w:val="24"/>
          <w:szCs w:val="24"/>
        </w:rPr>
        <w:tab/>
      </w:r>
      <w:r w:rsidRPr="00065A69">
        <w:rPr>
          <w:rFonts w:ascii="Garamond" w:hAnsi="Garamond"/>
          <w:sz w:val="24"/>
          <w:szCs w:val="24"/>
        </w:rPr>
        <w:tab/>
        <w:t>Literatur</w:t>
      </w:r>
      <w:r w:rsidR="00F07E83" w:rsidRPr="00065A69">
        <w:rPr>
          <w:rFonts w:ascii="Garamond" w:hAnsi="Garamond"/>
          <w:sz w:val="24"/>
          <w:szCs w:val="24"/>
        </w:rPr>
        <w:t>e Association Annual Conference,</w:t>
      </w:r>
      <w:r w:rsidRPr="00065A69">
        <w:rPr>
          <w:rFonts w:ascii="Garamond" w:hAnsi="Garamond"/>
          <w:sz w:val="24"/>
          <w:szCs w:val="24"/>
        </w:rPr>
        <w:t xml:space="preserve"> Cambridge, May 2003. </w:t>
      </w:r>
    </w:p>
    <w:p w14:paraId="581BC193" w14:textId="77777777" w:rsidR="006777F8" w:rsidRPr="00065A69" w:rsidRDefault="006777F8" w:rsidP="00E56DD9">
      <w:pPr>
        <w:tabs>
          <w:tab w:val="left" w:pos="360"/>
        </w:tabs>
        <w:rPr>
          <w:rFonts w:ascii="Garamond" w:hAnsi="Garamond"/>
          <w:sz w:val="24"/>
          <w:szCs w:val="24"/>
        </w:rPr>
      </w:pPr>
    </w:p>
    <w:p w14:paraId="3D0E6DAD" w14:textId="07648F59" w:rsidR="004D4E3F" w:rsidRDefault="004D4E3F" w:rsidP="004D4E3F">
      <w:pPr>
        <w:tabs>
          <w:tab w:val="left" w:pos="0"/>
        </w:tabs>
        <w:ind w:left="360" w:hanging="360"/>
        <w:rPr>
          <w:rFonts w:ascii="Garamond" w:hAnsi="Garamond"/>
          <w:b/>
          <w:sz w:val="24"/>
          <w:szCs w:val="24"/>
        </w:rPr>
      </w:pPr>
      <w:r w:rsidRPr="00065A69">
        <w:rPr>
          <w:rFonts w:ascii="Garamond" w:hAnsi="Garamond"/>
          <w:b/>
          <w:sz w:val="24"/>
          <w:szCs w:val="24"/>
        </w:rPr>
        <w:t xml:space="preserve">International </w:t>
      </w:r>
    </w:p>
    <w:p w14:paraId="37DBF9D0" w14:textId="756D488C" w:rsidR="00CC228F" w:rsidRPr="00CC228F" w:rsidRDefault="00CC228F" w:rsidP="004D4E3F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“Hawthorne</w:t>
      </w:r>
      <w:r w:rsidR="00980437">
        <w:rPr>
          <w:rFonts w:ascii="Garamond" w:hAnsi="Garamond"/>
          <w:sz w:val="24"/>
          <w:szCs w:val="24"/>
        </w:rPr>
        <w:t>’s</w:t>
      </w:r>
      <w:r>
        <w:rPr>
          <w:rFonts w:ascii="Garamond" w:hAnsi="Garamond"/>
          <w:sz w:val="24"/>
          <w:szCs w:val="24"/>
        </w:rPr>
        <w:t xml:space="preserve"> Aesthetic of Abatement.” International Poe and Hawthorne Conference, Kyoto. </w:t>
      </w:r>
      <w:r w:rsidR="00E77522">
        <w:rPr>
          <w:rFonts w:ascii="Garamond" w:hAnsi="Garamond"/>
          <w:sz w:val="24"/>
          <w:szCs w:val="24"/>
        </w:rPr>
        <w:t>June 2018.</w:t>
      </w:r>
      <w:r w:rsidR="00980437">
        <w:rPr>
          <w:rFonts w:ascii="Garamond" w:hAnsi="Garamond"/>
          <w:sz w:val="24"/>
          <w:szCs w:val="24"/>
        </w:rPr>
        <w:br/>
      </w:r>
    </w:p>
    <w:p w14:paraId="6D92592A" w14:textId="4CC41F1D" w:rsidR="007D1915" w:rsidRPr="007E102E" w:rsidRDefault="007D1915" w:rsidP="004D4E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  <w:r w:rsidRPr="007E102E">
        <w:rPr>
          <w:rFonts w:ascii="Garamond" w:hAnsi="Garamond"/>
          <w:sz w:val="24"/>
          <w:szCs w:val="24"/>
        </w:rPr>
        <w:lastRenderedPageBreak/>
        <w:t>“Andrew Carnegie, Mark Twain, and the Anglo-Scotch-American Subject.” Transatla</w:t>
      </w:r>
      <w:r w:rsidR="00CC228F">
        <w:rPr>
          <w:rFonts w:ascii="Garamond" w:hAnsi="Garamond"/>
          <w:sz w:val="24"/>
          <w:szCs w:val="24"/>
        </w:rPr>
        <w:t>ntic Studies Association, Cork</w:t>
      </w:r>
      <w:r w:rsidR="007B6F27" w:rsidRPr="007E102E">
        <w:rPr>
          <w:rFonts w:ascii="Garamond" w:hAnsi="Garamond"/>
          <w:sz w:val="24"/>
          <w:szCs w:val="24"/>
        </w:rPr>
        <w:t xml:space="preserve">. </w:t>
      </w:r>
      <w:r w:rsidRPr="007E102E">
        <w:rPr>
          <w:rFonts w:ascii="Garamond" w:hAnsi="Garamond"/>
          <w:sz w:val="24"/>
          <w:szCs w:val="24"/>
        </w:rPr>
        <w:t xml:space="preserve">July 2017. </w:t>
      </w:r>
      <w:r w:rsidRPr="007E102E">
        <w:rPr>
          <w:rFonts w:ascii="Garamond" w:eastAsia="Courier" w:hAnsi="Garamond"/>
          <w:sz w:val="24"/>
          <w:szCs w:val="24"/>
        </w:rPr>
        <w:t xml:space="preserve"> </w:t>
      </w:r>
    </w:p>
    <w:p w14:paraId="22739FDD" w14:textId="77777777" w:rsidR="007D1915" w:rsidRPr="007E102E" w:rsidRDefault="007D1915" w:rsidP="004D4E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</w:p>
    <w:p w14:paraId="48C8A1A6" w14:textId="62D8FC89" w:rsidR="004D4E3F" w:rsidRPr="007E102E" w:rsidRDefault="004D4E3F" w:rsidP="004D4E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  <w:r w:rsidRPr="007E102E">
        <w:rPr>
          <w:rFonts w:ascii="Garamond" w:eastAsia="Courier" w:hAnsi="Garamond"/>
          <w:sz w:val="24"/>
          <w:szCs w:val="24"/>
        </w:rPr>
        <w:t>“Buffalo Bill’s Wild West and the Anglophone Atlantic.” Transatlan</w:t>
      </w:r>
      <w:r w:rsidR="00CC228F">
        <w:rPr>
          <w:rFonts w:ascii="Garamond" w:eastAsia="Courier" w:hAnsi="Garamond"/>
          <w:sz w:val="24"/>
          <w:szCs w:val="24"/>
        </w:rPr>
        <w:t>tic Studies Association, Ghent</w:t>
      </w:r>
      <w:r w:rsidR="007B6F27" w:rsidRPr="007E102E">
        <w:rPr>
          <w:rFonts w:ascii="Garamond" w:eastAsia="Courier" w:hAnsi="Garamond"/>
          <w:sz w:val="24"/>
          <w:szCs w:val="24"/>
        </w:rPr>
        <w:t xml:space="preserve">. </w:t>
      </w:r>
      <w:r w:rsidRPr="007E102E">
        <w:rPr>
          <w:rFonts w:ascii="Garamond" w:eastAsia="Courier" w:hAnsi="Garamond"/>
          <w:sz w:val="24"/>
          <w:szCs w:val="24"/>
        </w:rPr>
        <w:t>July 2014. (panel organizer)</w:t>
      </w:r>
      <w:r w:rsidRPr="007E102E">
        <w:rPr>
          <w:rFonts w:ascii="Garamond" w:eastAsia="Courier" w:hAnsi="Garamond"/>
          <w:sz w:val="24"/>
          <w:szCs w:val="24"/>
        </w:rPr>
        <w:br/>
      </w:r>
    </w:p>
    <w:p w14:paraId="53EE3844" w14:textId="5D435B55" w:rsidR="004D4E3F" w:rsidRPr="007E102E" w:rsidRDefault="004D4E3F" w:rsidP="004D4E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  <w:r w:rsidRPr="007E102E">
        <w:rPr>
          <w:rFonts w:ascii="Garamond" w:eastAsia="Courier" w:hAnsi="Garamond"/>
          <w:sz w:val="24"/>
          <w:szCs w:val="24"/>
        </w:rPr>
        <w:t>“Mark Twain and the Englis</w:t>
      </w:r>
      <w:r w:rsidR="00CC228F">
        <w:rPr>
          <w:rFonts w:ascii="Garamond" w:eastAsia="Courier" w:hAnsi="Garamond"/>
          <w:sz w:val="24"/>
          <w:szCs w:val="24"/>
        </w:rPr>
        <w:t>h Notebooks.” Symbiosis, London</w:t>
      </w:r>
      <w:r w:rsidR="007B6F27" w:rsidRPr="007E102E">
        <w:rPr>
          <w:rFonts w:ascii="Garamond" w:eastAsia="Courier" w:hAnsi="Garamond"/>
          <w:sz w:val="24"/>
          <w:szCs w:val="24"/>
        </w:rPr>
        <w:t>.</w:t>
      </w:r>
      <w:r w:rsidRPr="007E102E">
        <w:rPr>
          <w:rFonts w:ascii="Garamond" w:eastAsia="Courier" w:hAnsi="Garamond"/>
          <w:sz w:val="24"/>
          <w:szCs w:val="24"/>
        </w:rPr>
        <w:t xml:space="preserve"> June 2013. </w:t>
      </w:r>
    </w:p>
    <w:p w14:paraId="74F1762C" w14:textId="77777777" w:rsidR="004D4E3F" w:rsidRPr="007E102E" w:rsidRDefault="004D4E3F" w:rsidP="004D4E3F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</w:p>
    <w:p w14:paraId="6E4F5E48" w14:textId="7027DC5C" w:rsidR="004D4E3F" w:rsidRPr="007E102E" w:rsidRDefault="004D4E3F" w:rsidP="004D4E3F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7E102E">
        <w:rPr>
          <w:rFonts w:ascii="Garamond" w:hAnsi="Garamond"/>
          <w:sz w:val="24"/>
          <w:szCs w:val="24"/>
        </w:rPr>
        <w:t>“</w:t>
      </w:r>
      <w:proofErr w:type="spellStart"/>
      <w:r w:rsidRPr="007E102E">
        <w:rPr>
          <w:rFonts w:ascii="Garamond" w:hAnsi="Garamond"/>
          <w:sz w:val="24"/>
          <w:szCs w:val="24"/>
        </w:rPr>
        <w:t>Exceptionalists</w:t>
      </w:r>
      <w:proofErr w:type="spellEnd"/>
      <w:r w:rsidRPr="007E102E">
        <w:rPr>
          <w:rFonts w:ascii="Garamond" w:hAnsi="Garamond"/>
          <w:sz w:val="24"/>
          <w:szCs w:val="24"/>
        </w:rPr>
        <w:t xml:space="preserve"> Abroad: Buffalo Bill and Venture Cosmop</w:t>
      </w:r>
      <w:r w:rsidR="00CC228F">
        <w:rPr>
          <w:rFonts w:ascii="Garamond" w:hAnsi="Garamond"/>
          <w:sz w:val="24"/>
          <w:szCs w:val="24"/>
        </w:rPr>
        <w:t>olitanism.” Symbiosis. Glasgow</w:t>
      </w:r>
      <w:r w:rsidR="007B6F27" w:rsidRPr="007E102E">
        <w:rPr>
          <w:rFonts w:ascii="Garamond" w:hAnsi="Garamond"/>
          <w:sz w:val="24"/>
          <w:szCs w:val="24"/>
        </w:rPr>
        <w:t xml:space="preserve">. </w:t>
      </w:r>
      <w:r w:rsidRPr="007E102E">
        <w:rPr>
          <w:rFonts w:ascii="Garamond" w:hAnsi="Garamond"/>
          <w:sz w:val="24"/>
          <w:szCs w:val="24"/>
        </w:rPr>
        <w:t>June 2011. (panel organizer)</w:t>
      </w:r>
    </w:p>
    <w:p w14:paraId="75E0EA5D" w14:textId="77777777" w:rsidR="004D4E3F" w:rsidRPr="007E102E" w:rsidRDefault="004D4E3F" w:rsidP="004D4E3F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</w:p>
    <w:p w14:paraId="508BD584" w14:textId="77777777" w:rsidR="004D4E3F" w:rsidRPr="007E102E" w:rsidRDefault="004D4E3F" w:rsidP="004D4E3F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7E102E">
        <w:rPr>
          <w:rFonts w:ascii="Garamond" w:hAnsi="Garamond"/>
          <w:sz w:val="24"/>
          <w:szCs w:val="24"/>
        </w:rPr>
        <w:t xml:space="preserve">“The Ends of American Exceptionalism in </w:t>
      </w:r>
      <w:r w:rsidRPr="007E102E">
        <w:rPr>
          <w:rFonts w:ascii="Garamond" w:hAnsi="Garamond"/>
          <w:i/>
          <w:sz w:val="24"/>
          <w:szCs w:val="24"/>
        </w:rPr>
        <w:t>The Wild West in England</w:t>
      </w:r>
      <w:r w:rsidRPr="007E102E">
        <w:rPr>
          <w:rFonts w:ascii="Garamond" w:hAnsi="Garamond"/>
          <w:sz w:val="24"/>
          <w:szCs w:val="24"/>
        </w:rPr>
        <w:t>.”</w:t>
      </w:r>
    </w:p>
    <w:p w14:paraId="1F8AF9CE" w14:textId="431474C3" w:rsidR="004D4E3F" w:rsidRPr="007E102E" w:rsidRDefault="004D4E3F" w:rsidP="004D4E3F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7E102E">
        <w:rPr>
          <w:rFonts w:ascii="Garamond" w:hAnsi="Garamond"/>
          <w:sz w:val="24"/>
          <w:szCs w:val="24"/>
        </w:rPr>
        <w:tab/>
        <w:t>First International Confe</w:t>
      </w:r>
      <w:r w:rsidR="00CC228F">
        <w:rPr>
          <w:rFonts w:ascii="Garamond" w:hAnsi="Garamond"/>
          <w:sz w:val="24"/>
          <w:szCs w:val="24"/>
        </w:rPr>
        <w:t>rence on Cody Studies. Glasgow</w:t>
      </w:r>
      <w:r w:rsidR="007B6F27" w:rsidRPr="007E102E">
        <w:rPr>
          <w:rFonts w:ascii="Garamond" w:hAnsi="Garamond"/>
          <w:sz w:val="24"/>
          <w:szCs w:val="24"/>
        </w:rPr>
        <w:t xml:space="preserve">. </w:t>
      </w:r>
      <w:r w:rsidRPr="007E102E">
        <w:rPr>
          <w:rFonts w:ascii="Garamond" w:hAnsi="Garamond"/>
          <w:sz w:val="24"/>
          <w:szCs w:val="24"/>
        </w:rPr>
        <w:t xml:space="preserve">May 2010. </w:t>
      </w:r>
    </w:p>
    <w:p w14:paraId="319E06F0" w14:textId="77777777" w:rsidR="004D4E3F" w:rsidRPr="00065A69" w:rsidRDefault="004D4E3F" w:rsidP="004D4E3F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</w:p>
    <w:p w14:paraId="167CFA62" w14:textId="77777777" w:rsidR="004D4E3F" w:rsidRPr="00065A69" w:rsidRDefault="004D4E3F" w:rsidP="004D4E3F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“The Legacy of the Scottish Enlightenment in Hawthorne and Dickens.”</w:t>
      </w:r>
    </w:p>
    <w:p w14:paraId="539E493B" w14:textId="2DA1DD9C" w:rsidR="004D4E3F" w:rsidRPr="00065A69" w:rsidRDefault="004D4E3F" w:rsidP="004D4E3F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ab/>
      </w:r>
      <w:proofErr w:type="spellStart"/>
      <w:r w:rsidRPr="00065A69">
        <w:rPr>
          <w:rFonts w:ascii="Garamond" w:hAnsi="Garamond"/>
          <w:bCs/>
          <w:sz w:val="24"/>
          <w:szCs w:val="24"/>
        </w:rPr>
        <w:t>Transatlanticism</w:t>
      </w:r>
      <w:proofErr w:type="spellEnd"/>
      <w:r w:rsidRPr="00065A69">
        <w:rPr>
          <w:rFonts w:ascii="Garamond" w:hAnsi="Garamond"/>
          <w:bCs/>
          <w:sz w:val="24"/>
          <w:szCs w:val="24"/>
        </w:rPr>
        <w:t xml:space="preserve"> in American Literature: Emerson, Hawthorne, and Poe (</w:t>
      </w:r>
      <w:r w:rsidRPr="00065A69">
        <w:rPr>
          <w:rFonts w:ascii="Garamond" w:hAnsi="Garamond"/>
          <w:sz w:val="24"/>
          <w:szCs w:val="24"/>
        </w:rPr>
        <w:t>Sponsored by the Ralph Waldo Emerson Society, the Nathaniel Hawthorne Society, and the Poe Studies Association)</w:t>
      </w:r>
      <w:r w:rsidR="00CC228F">
        <w:rPr>
          <w:rFonts w:ascii="Garamond" w:hAnsi="Garamond"/>
          <w:bCs/>
          <w:sz w:val="24"/>
          <w:szCs w:val="24"/>
        </w:rPr>
        <w:t>. Oxford</w:t>
      </w:r>
      <w:r w:rsidR="007B6F27">
        <w:rPr>
          <w:rFonts w:ascii="Garamond" w:hAnsi="Garamond"/>
          <w:bCs/>
          <w:sz w:val="24"/>
          <w:szCs w:val="24"/>
        </w:rPr>
        <w:t xml:space="preserve">. </w:t>
      </w:r>
      <w:r w:rsidRPr="00065A69">
        <w:rPr>
          <w:rFonts w:ascii="Garamond" w:hAnsi="Garamond"/>
          <w:bCs/>
          <w:sz w:val="24"/>
          <w:szCs w:val="24"/>
        </w:rPr>
        <w:t xml:space="preserve">July 2006. </w:t>
      </w:r>
    </w:p>
    <w:p w14:paraId="7A6C4F25" w14:textId="77777777" w:rsidR="004D4E3F" w:rsidRPr="00065A69" w:rsidRDefault="004D4E3F" w:rsidP="004D4E3F">
      <w:pPr>
        <w:tabs>
          <w:tab w:val="left" w:pos="0"/>
        </w:tabs>
        <w:ind w:left="360" w:hanging="360"/>
        <w:rPr>
          <w:rFonts w:ascii="Garamond" w:hAnsi="Garamond"/>
          <w:b/>
          <w:sz w:val="24"/>
          <w:szCs w:val="24"/>
        </w:rPr>
      </w:pPr>
    </w:p>
    <w:p w14:paraId="2825422B" w14:textId="052E0436" w:rsidR="004D4E3F" w:rsidRPr="00065A69" w:rsidRDefault="004D4E3F" w:rsidP="004D4E3F">
      <w:pPr>
        <w:tabs>
          <w:tab w:val="left" w:pos="36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“</w:t>
      </w:r>
      <w:proofErr w:type="spellStart"/>
      <w:r w:rsidRPr="00065A69">
        <w:rPr>
          <w:rFonts w:ascii="Garamond" w:hAnsi="Garamond"/>
          <w:sz w:val="24"/>
          <w:szCs w:val="24"/>
        </w:rPr>
        <w:t>Transatlanticism</w:t>
      </w:r>
      <w:proofErr w:type="spellEnd"/>
      <w:r w:rsidRPr="00065A69">
        <w:rPr>
          <w:rFonts w:ascii="Garamond" w:hAnsi="Garamond"/>
          <w:sz w:val="24"/>
          <w:szCs w:val="24"/>
        </w:rPr>
        <w:t xml:space="preserve"> in the Age of High Nationa</w:t>
      </w:r>
      <w:r w:rsidR="00CC228F">
        <w:rPr>
          <w:rFonts w:ascii="Garamond" w:hAnsi="Garamond"/>
          <w:sz w:val="24"/>
          <w:szCs w:val="24"/>
        </w:rPr>
        <w:t xml:space="preserve">lism,” Symbiosis, </w:t>
      </w:r>
      <w:proofErr w:type="spellStart"/>
      <w:r w:rsidR="00CC228F">
        <w:rPr>
          <w:rFonts w:ascii="Garamond" w:hAnsi="Garamond"/>
          <w:sz w:val="24"/>
          <w:szCs w:val="24"/>
        </w:rPr>
        <w:t>Thessoloniki</w:t>
      </w:r>
      <w:proofErr w:type="spellEnd"/>
      <w:r w:rsidR="007B6F27">
        <w:rPr>
          <w:rFonts w:ascii="Garamond" w:hAnsi="Garamond"/>
          <w:sz w:val="24"/>
          <w:szCs w:val="24"/>
        </w:rPr>
        <w:t xml:space="preserve">. </w:t>
      </w:r>
      <w:r w:rsidRPr="00065A69">
        <w:rPr>
          <w:rFonts w:ascii="Garamond" w:hAnsi="Garamond"/>
          <w:sz w:val="24"/>
          <w:szCs w:val="24"/>
        </w:rPr>
        <w:t>June 2005.</w:t>
      </w:r>
    </w:p>
    <w:p w14:paraId="38682BB0" w14:textId="77777777" w:rsidR="007D1915" w:rsidRPr="00065A69" w:rsidRDefault="007D1915" w:rsidP="004D4E3F">
      <w:pPr>
        <w:tabs>
          <w:tab w:val="left" w:pos="360"/>
        </w:tabs>
        <w:ind w:left="360" w:hanging="360"/>
        <w:rPr>
          <w:rFonts w:ascii="Garamond" w:hAnsi="Garamond"/>
          <w:sz w:val="24"/>
          <w:szCs w:val="24"/>
        </w:rPr>
      </w:pPr>
    </w:p>
    <w:p w14:paraId="0F60BE08" w14:textId="77777777" w:rsidR="00E56DD9" w:rsidRPr="00065A69" w:rsidRDefault="00E56DD9" w:rsidP="00E56DD9">
      <w:pPr>
        <w:tabs>
          <w:tab w:val="left" w:pos="0"/>
        </w:tabs>
        <w:ind w:left="360" w:hanging="360"/>
        <w:rPr>
          <w:rFonts w:ascii="Garamond" w:eastAsia="Courier" w:hAnsi="Garamond"/>
          <w:b/>
          <w:sz w:val="24"/>
          <w:szCs w:val="24"/>
        </w:rPr>
      </w:pPr>
      <w:r w:rsidRPr="00065A69">
        <w:rPr>
          <w:rFonts w:ascii="Garamond" w:eastAsia="Courier" w:hAnsi="Garamond"/>
          <w:b/>
          <w:sz w:val="24"/>
          <w:szCs w:val="24"/>
        </w:rPr>
        <w:t xml:space="preserve">Regional   </w:t>
      </w:r>
    </w:p>
    <w:p w14:paraId="0D66EA23" w14:textId="7D016401" w:rsidR="002B4373" w:rsidRPr="007E102E" w:rsidRDefault="002B4373" w:rsidP="00E56DD9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  <w:r w:rsidRPr="007E102E">
        <w:rPr>
          <w:rFonts w:ascii="Garamond" w:eastAsia="Courier" w:hAnsi="Garamond"/>
          <w:sz w:val="24"/>
          <w:szCs w:val="24"/>
        </w:rPr>
        <w:t>“The Special Relationship as Popular Culture: The Legacy of 1887.” The Buffalo B</w:t>
      </w:r>
      <w:r w:rsidR="00CC228F">
        <w:rPr>
          <w:rFonts w:ascii="Garamond" w:eastAsia="Courier" w:hAnsi="Garamond"/>
          <w:sz w:val="24"/>
          <w:szCs w:val="24"/>
        </w:rPr>
        <w:t>ill Centennial Symposium. Cody</w:t>
      </w:r>
      <w:r w:rsidR="007B6F27" w:rsidRPr="007E102E">
        <w:rPr>
          <w:rFonts w:ascii="Garamond" w:eastAsia="Courier" w:hAnsi="Garamond"/>
          <w:sz w:val="24"/>
          <w:szCs w:val="24"/>
        </w:rPr>
        <w:t xml:space="preserve">. </w:t>
      </w:r>
      <w:r w:rsidRPr="007E102E">
        <w:rPr>
          <w:rFonts w:ascii="Garamond" w:eastAsia="Courier" w:hAnsi="Garamond"/>
          <w:sz w:val="24"/>
          <w:szCs w:val="24"/>
        </w:rPr>
        <w:t xml:space="preserve">August 2017 (symposium </w:t>
      </w:r>
      <w:r w:rsidR="009C5B6D" w:rsidRPr="007E102E">
        <w:rPr>
          <w:rFonts w:ascii="Garamond" w:eastAsia="Courier" w:hAnsi="Garamond"/>
          <w:sz w:val="24"/>
          <w:szCs w:val="24"/>
        </w:rPr>
        <w:t>co-</w:t>
      </w:r>
      <w:r w:rsidRPr="007E102E">
        <w:rPr>
          <w:rFonts w:ascii="Garamond" w:eastAsia="Courier" w:hAnsi="Garamond"/>
          <w:sz w:val="24"/>
          <w:szCs w:val="24"/>
        </w:rPr>
        <w:t xml:space="preserve">organizer) </w:t>
      </w:r>
    </w:p>
    <w:p w14:paraId="40310127" w14:textId="77777777" w:rsidR="002B4373" w:rsidRPr="007E102E" w:rsidRDefault="002B4373" w:rsidP="00E56DD9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</w:p>
    <w:p w14:paraId="3306171A" w14:textId="64ACB538" w:rsidR="00E56DD9" w:rsidRPr="007E102E" w:rsidRDefault="007B6F27" w:rsidP="00E56DD9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  <w:r w:rsidRPr="007E102E">
        <w:rPr>
          <w:rFonts w:ascii="Garamond" w:eastAsia="Courier" w:hAnsi="Garamond"/>
          <w:sz w:val="24"/>
          <w:szCs w:val="24"/>
        </w:rPr>
        <w:t>“</w:t>
      </w:r>
      <w:r w:rsidR="00E56DD9" w:rsidRPr="007E102E">
        <w:rPr>
          <w:rFonts w:ascii="Garamond" w:eastAsia="Courier" w:hAnsi="Garamond"/>
          <w:sz w:val="24"/>
          <w:szCs w:val="24"/>
        </w:rPr>
        <w:t>The Wild West Exhibition and Victorian Print Culture,</w:t>
      </w:r>
      <w:r w:rsidRPr="007E102E">
        <w:rPr>
          <w:rFonts w:ascii="Garamond" w:eastAsia="Courier" w:hAnsi="Garamond"/>
          <w:sz w:val="24"/>
          <w:szCs w:val="24"/>
        </w:rPr>
        <w:t>”</w:t>
      </w:r>
      <w:r w:rsidR="00E56DD9" w:rsidRPr="007E102E">
        <w:rPr>
          <w:rFonts w:ascii="Garamond" w:eastAsia="Courier" w:hAnsi="Garamond"/>
          <w:sz w:val="24"/>
          <w:szCs w:val="24"/>
        </w:rPr>
        <w:t xml:space="preserve"> Western Hist</w:t>
      </w:r>
      <w:r w:rsidR="00CC228F">
        <w:rPr>
          <w:rFonts w:ascii="Garamond" w:eastAsia="Courier" w:hAnsi="Garamond"/>
          <w:sz w:val="24"/>
          <w:szCs w:val="24"/>
        </w:rPr>
        <w:t>ory Association. Newport Beach</w:t>
      </w:r>
      <w:r w:rsidRPr="007E102E">
        <w:rPr>
          <w:rFonts w:ascii="Garamond" w:eastAsia="Courier" w:hAnsi="Garamond"/>
          <w:sz w:val="24"/>
          <w:szCs w:val="24"/>
        </w:rPr>
        <w:t xml:space="preserve">. </w:t>
      </w:r>
      <w:r w:rsidR="00E56DD9" w:rsidRPr="007E102E">
        <w:rPr>
          <w:rFonts w:ascii="Garamond" w:eastAsia="Courier" w:hAnsi="Garamond"/>
          <w:sz w:val="24"/>
          <w:szCs w:val="24"/>
        </w:rPr>
        <w:t>October 2014</w:t>
      </w:r>
      <w:r w:rsidR="004D4E3F" w:rsidRPr="007E102E">
        <w:rPr>
          <w:rFonts w:ascii="Garamond" w:eastAsia="Courier" w:hAnsi="Garamond"/>
          <w:sz w:val="24"/>
          <w:szCs w:val="24"/>
        </w:rPr>
        <w:t>.</w:t>
      </w:r>
      <w:r w:rsidR="00E56DD9" w:rsidRPr="007E102E">
        <w:rPr>
          <w:rFonts w:ascii="Garamond" w:eastAsia="Courier" w:hAnsi="Garamond"/>
          <w:sz w:val="24"/>
          <w:szCs w:val="24"/>
        </w:rPr>
        <w:t xml:space="preserve"> (panel co-organizer)</w:t>
      </w:r>
    </w:p>
    <w:p w14:paraId="0BB1036F" w14:textId="77777777" w:rsidR="00E17FE9" w:rsidRPr="007E102E" w:rsidRDefault="00E17FE9" w:rsidP="00E56DD9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</w:p>
    <w:p w14:paraId="20DD7BA3" w14:textId="451F5D20" w:rsidR="00E56DD9" w:rsidRPr="007E102E" w:rsidRDefault="00E56DD9" w:rsidP="00E56DD9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  <w:r w:rsidRPr="007E102E">
        <w:rPr>
          <w:rFonts w:ascii="Garamond" w:eastAsia="Courier" w:hAnsi="Garamond"/>
          <w:sz w:val="24"/>
          <w:szCs w:val="24"/>
        </w:rPr>
        <w:t xml:space="preserve">Roundtable on </w:t>
      </w:r>
      <w:r w:rsidR="00477EAE" w:rsidRPr="007E102E">
        <w:rPr>
          <w:rFonts w:ascii="Garamond" w:eastAsia="Courier" w:hAnsi="Garamond"/>
          <w:i/>
          <w:sz w:val="24"/>
          <w:szCs w:val="24"/>
        </w:rPr>
        <w:t>T</w:t>
      </w:r>
      <w:r w:rsidRPr="007E102E">
        <w:rPr>
          <w:rFonts w:ascii="Garamond" w:eastAsia="Courier" w:hAnsi="Garamond"/>
          <w:i/>
          <w:sz w:val="24"/>
          <w:szCs w:val="24"/>
        </w:rPr>
        <w:t>he Popular Frontier</w:t>
      </w:r>
      <w:r w:rsidRPr="007E102E">
        <w:rPr>
          <w:rFonts w:ascii="Garamond" w:eastAsia="Courier" w:hAnsi="Garamond"/>
          <w:sz w:val="24"/>
          <w:szCs w:val="24"/>
        </w:rPr>
        <w:t xml:space="preserve">. Michael Malone Conference on the Wild West in </w:t>
      </w:r>
      <w:r w:rsidR="00CC228F">
        <w:rPr>
          <w:rFonts w:ascii="Garamond" w:eastAsia="Courier" w:hAnsi="Garamond"/>
          <w:sz w:val="24"/>
          <w:szCs w:val="24"/>
        </w:rPr>
        <w:t>Transatlantic Context. Bozeman</w:t>
      </w:r>
      <w:r w:rsidR="007B6F27" w:rsidRPr="007E102E">
        <w:rPr>
          <w:rFonts w:ascii="Garamond" w:eastAsia="Courier" w:hAnsi="Garamond"/>
          <w:sz w:val="24"/>
          <w:szCs w:val="24"/>
        </w:rPr>
        <w:t xml:space="preserve">. </w:t>
      </w:r>
      <w:r w:rsidRPr="007E102E">
        <w:rPr>
          <w:rFonts w:ascii="Garamond" w:eastAsia="Courier" w:hAnsi="Garamond"/>
          <w:sz w:val="24"/>
          <w:szCs w:val="24"/>
        </w:rPr>
        <w:t>September 2014</w:t>
      </w:r>
      <w:r w:rsidR="004D4E3F" w:rsidRPr="007E102E">
        <w:rPr>
          <w:rFonts w:ascii="Garamond" w:eastAsia="Courier" w:hAnsi="Garamond"/>
          <w:sz w:val="24"/>
          <w:szCs w:val="24"/>
        </w:rPr>
        <w:t>.</w:t>
      </w:r>
      <w:r w:rsidRPr="007E102E">
        <w:rPr>
          <w:rFonts w:ascii="Garamond" w:eastAsia="Courier" w:hAnsi="Garamond"/>
          <w:sz w:val="24"/>
          <w:szCs w:val="24"/>
        </w:rPr>
        <w:t xml:space="preserve"> (invited) </w:t>
      </w:r>
    </w:p>
    <w:p w14:paraId="6BDCEC89" w14:textId="77777777" w:rsidR="00E17FE9" w:rsidRPr="007E102E" w:rsidRDefault="00E17FE9" w:rsidP="00E56DD9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</w:p>
    <w:p w14:paraId="156B392F" w14:textId="0D1DFA15" w:rsidR="00E56DD9" w:rsidRPr="007E102E" w:rsidRDefault="00E56DD9" w:rsidP="00520683">
      <w:pPr>
        <w:tabs>
          <w:tab w:val="left" w:pos="0"/>
        </w:tabs>
        <w:ind w:left="360" w:hanging="360"/>
        <w:rPr>
          <w:rFonts w:ascii="Garamond" w:eastAsia="Courier" w:hAnsi="Garamond"/>
          <w:sz w:val="24"/>
          <w:szCs w:val="24"/>
        </w:rPr>
      </w:pPr>
      <w:r w:rsidRPr="007E102E">
        <w:rPr>
          <w:rFonts w:ascii="Garamond" w:eastAsia="Courier" w:hAnsi="Garamond"/>
          <w:sz w:val="24"/>
          <w:szCs w:val="24"/>
        </w:rPr>
        <w:t xml:space="preserve">“American Exhibitionism and Frontier Performance in 1887 London.” </w:t>
      </w:r>
      <w:r w:rsidRPr="007E102E">
        <w:rPr>
          <w:rFonts w:ascii="Garamond" w:eastAsia="Courier" w:hAnsi="Garamond"/>
          <w:sz w:val="24"/>
          <w:szCs w:val="24"/>
        </w:rPr>
        <w:br/>
        <w:t>Weste</w:t>
      </w:r>
      <w:r w:rsidR="00CC228F">
        <w:rPr>
          <w:rFonts w:ascii="Garamond" w:eastAsia="Courier" w:hAnsi="Garamond"/>
          <w:sz w:val="24"/>
          <w:szCs w:val="24"/>
        </w:rPr>
        <w:t>rn History Association. Denver</w:t>
      </w:r>
      <w:r w:rsidR="007B6F27" w:rsidRPr="007E102E">
        <w:rPr>
          <w:rFonts w:ascii="Garamond" w:eastAsia="Courier" w:hAnsi="Garamond"/>
          <w:sz w:val="24"/>
          <w:szCs w:val="24"/>
        </w:rPr>
        <w:t xml:space="preserve">. </w:t>
      </w:r>
      <w:r w:rsidRPr="007E102E">
        <w:rPr>
          <w:rFonts w:ascii="Garamond" w:eastAsia="Courier" w:hAnsi="Garamond"/>
          <w:sz w:val="24"/>
          <w:szCs w:val="24"/>
        </w:rPr>
        <w:t>October 2012</w:t>
      </w:r>
      <w:r w:rsidR="004D4E3F" w:rsidRPr="007E102E">
        <w:rPr>
          <w:rFonts w:ascii="Garamond" w:eastAsia="Courier" w:hAnsi="Garamond"/>
          <w:sz w:val="24"/>
          <w:szCs w:val="24"/>
        </w:rPr>
        <w:t>.</w:t>
      </w:r>
      <w:r w:rsidRPr="007E102E">
        <w:rPr>
          <w:rFonts w:ascii="Garamond" w:eastAsia="Courier" w:hAnsi="Garamond"/>
          <w:sz w:val="24"/>
          <w:szCs w:val="24"/>
        </w:rPr>
        <w:t xml:space="preserve"> (panel organizer)</w:t>
      </w:r>
    </w:p>
    <w:p w14:paraId="10744E38" w14:textId="25B7645E" w:rsidR="00ED0361" w:rsidRPr="00065A69" w:rsidRDefault="00ED0361" w:rsidP="0041070D">
      <w:pPr>
        <w:tabs>
          <w:tab w:val="left" w:pos="0"/>
        </w:tabs>
        <w:rPr>
          <w:rFonts w:ascii="Garamond" w:hAnsi="Garamond"/>
          <w:b/>
          <w:bCs/>
          <w:sz w:val="24"/>
          <w:szCs w:val="24"/>
        </w:rPr>
      </w:pPr>
    </w:p>
    <w:p w14:paraId="646A0FFE" w14:textId="77777777" w:rsidR="003F24B3" w:rsidRPr="00065A69" w:rsidRDefault="003F24B3" w:rsidP="003F24B3">
      <w:pPr>
        <w:tabs>
          <w:tab w:val="left" w:pos="0"/>
        </w:tabs>
        <w:ind w:left="360" w:hanging="360"/>
        <w:jc w:val="center"/>
        <w:rPr>
          <w:rFonts w:ascii="Garamond" w:hAnsi="Garamond"/>
          <w:b/>
          <w:sz w:val="28"/>
          <w:szCs w:val="28"/>
        </w:rPr>
      </w:pPr>
      <w:r w:rsidRPr="00065A69">
        <w:rPr>
          <w:rFonts w:ascii="Garamond" w:hAnsi="Garamond"/>
          <w:b/>
          <w:sz w:val="28"/>
          <w:szCs w:val="28"/>
        </w:rPr>
        <w:t>Service</w:t>
      </w:r>
      <w:r w:rsidR="00C6269D" w:rsidRPr="00065A69">
        <w:rPr>
          <w:rFonts w:ascii="Garamond" w:hAnsi="Garamond"/>
          <w:b/>
          <w:sz w:val="28"/>
          <w:szCs w:val="28"/>
        </w:rPr>
        <w:br/>
      </w:r>
    </w:p>
    <w:p w14:paraId="53F46428" w14:textId="77777777" w:rsidR="00217077" w:rsidRPr="00065A69" w:rsidRDefault="00217077" w:rsidP="00217077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PROFESSIONAL </w:t>
      </w:r>
    </w:p>
    <w:p w14:paraId="30EDF35E" w14:textId="37705CA0" w:rsidR="00BC0BFC" w:rsidRPr="00366F69" w:rsidRDefault="00217077" w:rsidP="00E82EDC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Co-organizer, Buffalo Bill Centennial Symposium. Cody, Wyoming, August 2017 </w:t>
      </w:r>
      <w:r w:rsidR="00366F69">
        <w:rPr>
          <w:rFonts w:ascii="Garamond" w:hAnsi="Garamond"/>
          <w:sz w:val="24"/>
          <w:szCs w:val="24"/>
        </w:rPr>
        <w:br/>
      </w:r>
      <w:r w:rsidR="00BC0BFC" w:rsidRPr="00065A69">
        <w:rPr>
          <w:rFonts w:ascii="Garamond" w:hAnsi="Garamond"/>
          <w:sz w:val="24"/>
          <w:szCs w:val="24"/>
        </w:rPr>
        <w:tab/>
      </w:r>
    </w:p>
    <w:p w14:paraId="339E283A" w14:textId="77777777" w:rsidR="00217077" w:rsidRPr="00065A69" w:rsidRDefault="00217077" w:rsidP="00217077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Referee for: </w:t>
      </w:r>
    </w:p>
    <w:p w14:paraId="13D79C4A" w14:textId="24D98EEF" w:rsidR="00CC228F" w:rsidRPr="00065A69" w:rsidRDefault="00217077" w:rsidP="00CC228F">
      <w:pPr>
        <w:tabs>
          <w:tab w:val="left" w:pos="0"/>
        </w:tabs>
        <w:ind w:left="360" w:hanging="360"/>
        <w:rPr>
          <w:rFonts w:ascii="Garamond" w:hAnsi="Garamond"/>
          <w:i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ab/>
      </w:r>
      <w:r w:rsidR="00C94C5C" w:rsidRPr="00065A69">
        <w:rPr>
          <w:rFonts w:ascii="Garamond" w:hAnsi="Garamond"/>
          <w:i/>
          <w:sz w:val="24"/>
          <w:szCs w:val="24"/>
        </w:rPr>
        <w:t>Novel</w:t>
      </w:r>
      <w:r w:rsidR="00366F69">
        <w:rPr>
          <w:rFonts w:ascii="Garamond" w:hAnsi="Garamond"/>
          <w:i/>
          <w:sz w:val="24"/>
          <w:szCs w:val="24"/>
        </w:rPr>
        <w:t>: A Forum on Fiction</w:t>
      </w:r>
      <w:r w:rsidR="00C94C5C" w:rsidRPr="00065A69">
        <w:rPr>
          <w:rFonts w:ascii="Garamond" w:hAnsi="Garamond"/>
          <w:i/>
          <w:sz w:val="24"/>
          <w:szCs w:val="24"/>
        </w:rPr>
        <w:t xml:space="preserve"> </w:t>
      </w:r>
      <w:r w:rsidR="00C94C5C" w:rsidRPr="00065A69">
        <w:rPr>
          <w:rFonts w:ascii="Garamond" w:hAnsi="Garamond"/>
          <w:i/>
          <w:sz w:val="24"/>
          <w:szCs w:val="24"/>
        </w:rPr>
        <w:br/>
      </w:r>
      <w:r w:rsidRPr="00065A69">
        <w:rPr>
          <w:rFonts w:ascii="Garamond" w:hAnsi="Garamond"/>
          <w:i/>
          <w:sz w:val="24"/>
          <w:szCs w:val="24"/>
        </w:rPr>
        <w:t xml:space="preserve">University of Oklahoma Press </w:t>
      </w:r>
    </w:p>
    <w:p w14:paraId="39803DCE" w14:textId="77777777" w:rsidR="0041070D" w:rsidRDefault="00594A75" w:rsidP="00C94C5C">
      <w:pPr>
        <w:tabs>
          <w:tab w:val="left" w:pos="0"/>
        </w:tabs>
        <w:ind w:left="360" w:hanging="360"/>
        <w:rPr>
          <w:rFonts w:ascii="Garamond" w:hAnsi="Garamond"/>
          <w:i/>
          <w:sz w:val="24"/>
          <w:szCs w:val="24"/>
        </w:rPr>
      </w:pPr>
      <w:r w:rsidRPr="00065A69">
        <w:rPr>
          <w:rFonts w:ascii="Garamond" w:hAnsi="Garamond"/>
          <w:i/>
          <w:sz w:val="24"/>
          <w:szCs w:val="24"/>
        </w:rPr>
        <w:tab/>
      </w:r>
      <w:r w:rsidR="00366F69">
        <w:rPr>
          <w:rFonts w:ascii="Garamond" w:hAnsi="Garamond"/>
          <w:i/>
          <w:sz w:val="24"/>
          <w:szCs w:val="24"/>
        </w:rPr>
        <w:t xml:space="preserve">University </w:t>
      </w:r>
      <w:r w:rsidR="00AF518C">
        <w:rPr>
          <w:rFonts w:ascii="Garamond" w:hAnsi="Garamond"/>
          <w:i/>
          <w:sz w:val="24"/>
          <w:szCs w:val="24"/>
        </w:rPr>
        <w:t xml:space="preserve">Press of Kansas </w:t>
      </w:r>
    </w:p>
    <w:p w14:paraId="473A060F" w14:textId="3D0F29F1" w:rsidR="00065A69" w:rsidRDefault="0041070D" w:rsidP="00C94C5C">
      <w:pPr>
        <w:tabs>
          <w:tab w:val="left" w:pos="0"/>
        </w:tabs>
        <w:ind w:left="360" w:hanging="36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i/>
          <w:sz w:val="24"/>
          <w:szCs w:val="24"/>
        </w:rPr>
        <w:tab/>
        <w:t xml:space="preserve">University of Pittsburgh Press </w:t>
      </w:r>
      <w:r w:rsidR="00366F69">
        <w:rPr>
          <w:rFonts w:ascii="Garamond" w:hAnsi="Garamond"/>
          <w:i/>
          <w:sz w:val="24"/>
          <w:szCs w:val="24"/>
        </w:rPr>
        <w:br/>
      </w:r>
      <w:r w:rsidR="00594A75" w:rsidRPr="00065A69">
        <w:rPr>
          <w:rFonts w:ascii="Garamond" w:hAnsi="Garamond"/>
          <w:i/>
          <w:sz w:val="24"/>
          <w:szCs w:val="24"/>
        </w:rPr>
        <w:t xml:space="preserve">Western Historical Quarterly </w:t>
      </w:r>
      <w:r w:rsidR="00CC228F">
        <w:rPr>
          <w:rFonts w:ascii="Garamond" w:hAnsi="Garamond"/>
          <w:i/>
          <w:sz w:val="24"/>
          <w:szCs w:val="24"/>
        </w:rPr>
        <w:br/>
        <w:t xml:space="preserve">Utah Historical Quarterly </w:t>
      </w:r>
    </w:p>
    <w:p w14:paraId="18073E99" w14:textId="77777777" w:rsidR="00217077" w:rsidRPr="00065A69" w:rsidRDefault="00065A69" w:rsidP="00C94C5C">
      <w:pPr>
        <w:tabs>
          <w:tab w:val="left" w:pos="0"/>
        </w:tabs>
        <w:ind w:left="360" w:hanging="36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i/>
          <w:sz w:val="24"/>
          <w:szCs w:val="24"/>
        </w:rPr>
        <w:tab/>
      </w:r>
    </w:p>
    <w:p w14:paraId="68F9428E" w14:textId="77777777" w:rsidR="00217077" w:rsidRPr="00065A69" w:rsidRDefault="00217077" w:rsidP="00217077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lastRenderedPageBreak/>
        <w:t>COLLEGE &amp; UNIVERSITY ASSIGNMENTS</w:t>
      </w:r>
    </w:p>
    <w:p w14:paraId="1D8C5EA2" w14:textId="5517FABC" w:rsidR="00FC733B" w:rsidRDefault="00FC733B" w:rsidP="004D4E3F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>
        <w:rPr>
          <w:rFonts w:ascii="Garamond" w:hAnsi="Garamond"/>
          <w:spacing w:val="-3"/>
          <w:sz w:val="24"/>
          <w:szCs w:val="24"/>
        </w:rPr>
        <w:t>Advisement Integration Council, 2020-</w:t>
      </w:r>
    </w:p>
    <w:p w14:paraId="13FADA9D" w14:textId="39C25D0B" w:rsidR="00FC733B" w:rsidRDefault="00FC733B" w:rsidP="004D4E3F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>
        <w:rPr>
          <w:rFonts w:ascii="Garamond" w:hAnsi="Garamond"/>
          <w:spacing w:val="-3"/>
          <w:sz w:val="24"/>
          <w:szCs w:val="24"/>
        </w:rPr>
        <w:t>Advisement Council, 2019-</w:t>
      </w:r>
    </w:p>
    <w:p w14:paraId="3D7B2CA9" w14:textId="30EA09F2" w:rsidR="004D4E3F" w:rsidRDefault="004D4E3F" w:rsidP="004D4E3F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 w:rsidRPr="00065A69">
        <w:rPr>
          <w:rFonts w:ascii="Garamond" w:hAnsi="Garamond"/>
          <w:spacing w:val="-3"/>
          <w:sz w:val="24"/>
          <w:szCs w:val="24"/>
        </w:rPr>
        <w:t>International Study Programs Oversight Committee, 2014-</w:t>
      </w:r>
    </w:p>
    <w:p w14:paraId="44687C78" w14:textId="1C2DA78C" w:rsidR="003F0120" w:rsidRPr="00065A69" w:rsidRDefault="00C04DB2" w:rsidP="004D4E3F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>
        <w:rPr>
          <w:rFonts w:ascii="Garamond" w:hAnsi="Garamond"/>
          <w:spacing w:val="-3"/>
          <w:sz w:val="24"/>
          <w:szCs w:val="24"/>
        </w:rPr>
        <w:t>Study Abroad for GE Executive Committee</w:t>
      </w:r>
      <w:r w:rsidR="00BA209E">
        <w:rPr>
          <w:rFonts w:ascii="Garamond" w:hAnsi="Garamond"/>
          <w:spacing w:val="-3"/>
          <w:sz w:val="24"/>
          <w:szCs w:val="24"/>
        </w:rPr>
        <w:t xml:space="preserve"> (Co-Chair)</w:t>
      </w:r>
      <w:r w:rsidR="003F0120">
        <w:rPr>
          <w:rFonts w:ascii="Garamond" w:hAnsi="Garamond"/>
          <w:spacing w:val="-3"/>
          <w:sz w:val="24"/>
          <w:szCs w:val="24"/>
        </w:rPr>
        <w:t xml:space="preserve">, 2017- </w:t>
      </w:r>
    </w:p>
    <w:p w14:paraId="396D1886" w14:textId="0D57A7A0" w:rsidR="004D4E3F" w:rsidRDefault="004D4E3F" w:rsidP="00217077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 w:rsidRPr="00065A69">
        <w:rPr>
          <w:rFonts w:ascii="Garamond" w:hAnsi="Garamond"/>
          <w:spacing w:val="-3"/>
          <w:sz w:val="24"/>
          <w:szCs w:val="24"/>
        </w:rPr>
        <w:t>University Student Mentoring Review Subcommittee, 2017</w:t>
      </w:r>
    </w:p>
    <w:p w14:paraId="76C65E98" w14:textId="18BB37D7" w:rsidR="00C04DB2" w:rsidRPr="00065A69" w:rsidRDefault="00C04DB2" w:rsidP="00217077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>
        <w:rPr>
          <w:rFonts w:ascii="Garamond" w:hAnsi="Garamond"/>
          <w:spacing w:val="-3"/>
          <w:sz w:val="24"/>
          <w:szCs w:val="24"/>
        </w:rPr>
        <w:t>Experiential Humanities Research Group</w:t>
      </w:r>
      <w:r w:rsidR="00BA209E">
        <w:rPr>
          <w:rFonts w:ascii="Garamond" w:hAnsi="Garamond"/>
          <w:spacing w:val="-3"/>
          <w:sz w:val="24"/>
          <w:szCs w:val="24"/>
        </w:rPr>
        <w:t xml:space="preserve"> (Co-Coordinator)</w:t>
      </w:r>
      <w:r>
        <w:rPr>
          <w:rFonts w:ascii="Garamond" w:hAnsi="Garamond"/>
          <w:spacing w:val="-3"/>
          <w:sz w:val="24"/>
          <w:szCs w:val="24"/>
        </w:rPr>
        <w:t xml:space="preserve">, 2017- </w:t>
      </w:r>
    </w:p>
    <w:p w14:paraId="2952B14F" w14:textId="77777777" w:rsidR="00217077" w:rsidRPr="00065A69" w:rsidRDefault="00217077" w:rsidP="00217077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 w:rsidRPr="00065A69">
        <w:rPr>
          <w:rFonts w:ascii="Garamond" w:hAnsi="Garamond"/>
          <w:spacing w:val="-3"/>
          <w:sz w:val="24"/>
          <w:szCs w:val="24"/>
        </w:rPr>
        <w:t>Search Committee, BYU Dean of Undergraduate Education, 2016</w:t>
      </w:r>
    </w:p>
    <w:p w14:paraId="6468FB5D" w14:textId="77777777" w:rsidR="00217077" w:rsidRPr="00065A69" w:rsidRDefault="00217077" w:rsidP="00217077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 w:rsidRPr="00065A69">
        <w:rPr>
          <w:rFonts w:ascii="Garamond" w:hAnsi="Garamond"/>
          <w:spacing w:val="-3"/>
          <w:sz w:val="24"/>
          <w:szCs w:val="24"/>
        </w:rPr>
        <w:t>Reviewer, Graduate Research Fellowship Awards, 2016</w:t>
      </w:r>
    </w:p>
    <w:p w14:paraId="2A800C8F" w14:textId="6260F0A1" w:rsidR="00217077" w:rsidRPr="00065A69" w:rsidDel="007B6F27" w:rsidRDefault="00217077" w:rsidP="00217077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 w:rsidRPr="00065A69" w:rsidDel="007B6F27">
        <w:rPr>
          <w:rFonts w:ascii="Garamond" w:hAnsi="Garamond"/>
          <w:spacing w:val="-3"/>
          <w:sz w:val="24"/>
          <w:szCs w:val="24"/>
        </w:rPr>
        <w:t>European Studies Executive Committee, 2014-</w:t>
      </w:r>
      <w:r w:rsidR="003463EE">
        <w:rPr>
          <w:rFonts w:ascii="Garamond" w:hAnsi="Garamond"/>
          <w:spacing w:val="-3"/>
          <w:sz w:val="24"/>
          <w:szCs w:val="24"/>
        </w:rPr>
        <w:t>2017</w:t>
      </w:r>
    </w:p>
    <w:p w14:paraId="0D6E8166" w14:textId="71DB156A" w:rsidR="00217077" w:rsidRPr="00065A69" w:rsidRDefault="00217077" w:rsidP="00217077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 w:rsidRPr="00065A69">
        <w:rPr>
          <w:rFonts w:ascii="Garamond" w:hAnsi="Garamond"/>
          <w:spacing w:val="-3"/>
          <w:sz w:val="24"/>
          <w:szCs w:val="24"/>
        </w:rPr>
        <w:t xml:space="preserve">Study Abroad Director, </w:t>
      </w:r>
      <w:r w:rsidR="00C04DB2">
        <w:rPr>
          <w:rFonts w:ascii="Garamond" w:hAnsi="Garamond"/>
          <w:spacing w:val="-3"/>
          <w:sz w:val="24"/>
          <w:szCs w:val="24"/>
        </w:rPr>
        <w:t>London Theatre, Spring Term 2015, 2016, 2019</w:t>
      </w:r>
    </w:p>
    <w:p w14:paraId="6366E96A" w14:textId="77777777" w:rsidR="00217077" w:rsidRPr="00065A69" w:rsidRDefault="00217077" w:rsidP="00217077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 w:rsidRPr="00065A69">
        <w:rPr>
          <w:rFonts w:ascii="Garamond" w:hAnsi="Garamond"/>
          <w:spacing w:val="-3"/>
          <w:sz w:val="24"/>
          <w:szCs w:val="24"/>
        </w:rPr>
        <w:t xml:space="preserve">Symposium on Global Professional Competencies, 2015 (co-organizer) </w:t>
      </w:r>
    </w:p>
    <w:p w14:paraId="16F6717A" w14:textId="3A11917D" w:rsidR="00217077" w:rsidRPr="00065A69" w:rsidRDefault="00217077" w:rsidP="00217077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pacing w:val="-3"/>
          <w:sz w:val="24"/>
          <w:szCs w:val="24"/>
        </w:rPr>
        <w:t xml:space="preserve">University Faculty Development </w:t>
      </w:r>
      <w:r w:rsidR="007B6F27">
        <w:rPr>
          <w:rFonts w:ascii="Garamond" w:hAnsi="Garamond"/>
          <w:spacing w:val="-3"/>
          <w:sz w:val="24"/>
          <w:szCs w:val="24"/>
        </w:rPr>
        <w:t>and</w:t>
      </w:r>
      <w:r w:rsidRPr="00065A69">
        <w:rPr>
          <w:rFonts w:ascii="Garamond" w:hAnsi="Garamond"/>
          <w:spacing w:val="-3"/>
          <w:sz w:val="24"/>
          <w:szCs w:val="24"/>
        </w:rPr>
        <w:t xml:space="preserve"> Research Committee, 2014-2015</w:t>
      </w:r>
      <w:r w:rsidR="00210A8D" w:rsidRPr="00065A69">
        <w:rPr>
          <w:rFonts w:ascii="Garamond" w:hAnsi="Garamond"/>
          <w:spacing w:val="-3"/>
          <w:sz w:val="24"/>
          <w:szCs w:val="24"/>
        </w:rPr>
        <w:br/>
      </w:r>
      <w:r w:rsidR="00210A8D" w:rsidRPr="00065A69">
        <w:rPr>
          <w:rFonts w:ascii="Garamond" w:hAnsi="Garamond"/>
          <w:sz w:val="24"/>
          <w:szCs w:val="24"/>
        </w:rPr>
        <w:t>Judge, Humanities College Three-Minute Thesis Competition, 2015-16</w:t>
      </w:r>
    </w:p>
    <w:p w14:paraId="076C2652" w14:textId="6351D0C2" w:rsidR="00217077" w:rsidRPr="00065A69" w:rsidRDefault="00217077" w:rsidP="00217077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 w:rsidRPr="00065A69">
        <w:rPr>
          <w:rFonts w:ascii="Garamond" w:hAnsi="Garamond"/>
          <w:spacing w:val="-3"/>
          <w:sz w:val="24"/>
          <w:szCs w:val="24"/>
        </w:rPr>
        <w:t>Reviewer, BYU Religious Studies Center Grants, 2014</w:t>
      </w:r>
      <w:r w:rsidRPr="00065A69">
        <w:rPr>
          <w:rFonts w:ascii="Garamond" w:hAnsi="Garamond"/>
          <w:spacing w:val="-3"/>
          <w:sz w:val="24"/>
          <w:szCs w:val="24"/>
        </w:rPr>
        <w:br/>
      </w:r>
      <w:r w:rsidRPr="00065A69">
        <w:rPr>
          <w:rFonts w:ascii="Garamond" w:hAnsi="Garamond"/>
          <w:sz w:val="24"/>
          <w:szCs w:val="24"/>
        </w:rPr>
        <w:t>BYU Humanities Center Fellow</w:t>
      </w:r>
      <w:r w:rsidR="007B6F27">
        <w:rPr>
          <w:rFonts w:ascii="Garamond" w:hAnsi="Garamond"/>
          <w:sz w:val="24"/>
          <w:szCs w:val="24"/>
        </w:rPr>
        <w:t xml:space="preserve">, </w:t>
      </w:r>
      <w:r w:rsidRPr="00065A69">
        <w:rPr>
          <w:rFonts w:ascii="Garamond" w:hAnsi="Garamond"/>
          <w:sz w:val="24"/>
          <w:szCs w:val="24"/>
        </w:rPr>
        <w:t>2012-14</w:t>
      </w:r>
    </w:p>
    <w:p w14:paraId="5B06D8D3" w14:textId="77777777" w:rsidR="00217077" w:rsidRPr="00065A69" w:rsidRDefault="00217077" w:rsidP="00217077">
      <w:pPr>
        <w:tabs>
          <w:tab w:val="left" w:pos="0"/>
        </w:tabs>
        <w:rPr>
          <w:rFonts w:ascii="Garamond" w:hAnsi="Garamond"/>
          <w:spacing w:val="-3"/>
          <w:sz w:val="24"/>
          <w:szCs w:val="24"/>
        </w:rPr>
      </w:pPr>
      <w:r w:rsidRPr="00065A69">
        <w:rPr>
          <w:rFonts w:ascii="Garamond" w:hAnsi="Garamond"/>
          <w:spacing w:val="-3"/>
          <w:sz w:val="24"/>
          <w:szCs w:val="24"/>
        </w:rPr>
        <w:t>Study Abroad Associate Director, BYU London Centre, Summer Term 2012</w:t>
      </w:r>
    </w:p>
    <w:p w14:paraId="30B909F8" w14:textId="77777777" w:rsidR="00217077" w:rsidRPr="00065A69" w:rsidRDefault="00217077" w:rsidP="00217077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Reviewer, ORCA Grants, College of Humanities, 2010-2012</w:t>
      </w:r>
    </w:p>
    <w:p w14:paraId="45C03779" w14:textId="77777777" w:rsidR="00217077" w:rsidRPr="00065A69" w:rsidRDefault="00217077" w:rsidP="003F24B3">
      <w:pPr>
        <w:tabs>
          <w:tab w:val="left" w:pos="0"/>
        </w:tabs>
        <w:rPr>
          <w:rFonts w:ascii="Garamond" w:hAnsi="Garamond"/>
          <w:sz w:val="24"/>
          <w:szCs w:val="24"/>
        </w:rPr>
      </w:pPr>
    </w:p>
    <w:p w14:paraId="7A1D08A0" w14:textId="77777777" w:rsidR="003F24B3" w:rsidRPr="00065A69" w:rsidRDefault="00162DB5" w:rsidP="003F24B3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DEPARTMENT ASSIGNMENTS</w:t>
      </w:r>
    </w:p>
    <w:p w14:paraId="46E0E300" w14:textId="77777777" w:rsidR="00D306CF" w:rsidRPr="00065A69" w:rsidRDefault="00D306CF" w:rsidP="00D306CF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Search Committee, 2009-2014</w:t>
      </w:r>
      <w:r w:rsidRPr="00065A69">
        <w:rPr>
          <w:rFonts w:ascii="Garamond" w:hAnsi="Garamond"/>
          <w:sz w:val="24"/>
          <w:szCs w:val="24"/>
        </w:rPr>
        <w:br/>
        <w:t>Rank and Status Committee, 2010-2011</w:t>
      </w:r>
      <w:r w:rsidRPr="00065A69">
        <w:rPr>
          <w:rFonts w:ascii="Garamond" w:hAnsi="Garamond"/>
          <w:sz w:val="24"/>
          <w:szCs w:val="24"/>
        </w:rPr>
        <w:br/>
        <w:t>Co-coordinator for American Modernity Research Group, 2011</w:t>
      </w:r>
      <w:r w:rsidR="000C0322" w:rsidRPr="00065A69">
        <w:rPr>
          <w:rFonts w:ascii="Garamond" w:hAnsi="Garamond"/>
          <w:sz w:val="24"/>
          <w:szCs w:val="24"/>
        </w:rPr>
        <w:t>-1</w:t>
      </w:r>
      <w:r w:rsidR="00210A8D" w:rsidRPr="00065A69">
        <w:rPr>
          <w:rFonts w:ascii="Garamond" w:hAnsi="Garamond"/>
          <w:sz w:val="24"/>
          <w:szCs w:val="24"/>
        </w:rPr>
        <w:t>6</w:t>
      </w:r>
    </w:p>
    <w:p w14:paraId="3C716106" w14:textId="77777777" w:rsidR="00D306CF" w:rsidRPr="00065A69" w:rsidRDefault="00D306CF" w:rsidP="00D306CF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Graduate Advisory Committee, 2006-2009</w:t>
      </w:r>
    </w:p>
    <w:p w14:paraId="64A3FDD7" w14:textId="77777777" w:rsidR="000C0322" w:rsidRPr="00065A69" w:rsidRDefault="000C0322" w:rsidP="000C0322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English 316 Course Coordinator, 2005-2006</w:t>
      </w:r>
    </w:p>
    <w:p w14:paraId="024E1912" w14:textId="77777777" w:rsidR="00D306CF" w:rsidRPr="00065A69" w:rsidRDefault="00D306CF" w:rsidP="00D306CF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Student Advisement Committee, 2004-2006</w:t>
      </w:r>
    </w:p>
    <w:p w14:paraId="0924739A" w14:textId="77777777" w:rsidR="002D6D9E" w:rsidRPr="00065A69" w:rsidRDefault="002D6D9E" w:rsidP="002D6D9E">
      <w:pPr>
        <w:tabs>
          <w:tab w:val="left" w:pos="0"/>
        </w:tabs>
        <w:ind w:left="360" w:hanging="360"/>
        <w:rPr>
          <w:rFonts w:ascii="Garamond" w:hAnsi="Garamond"/>
          <w:i/>
          <w:sz w:val="24"/>
          <w:szCs w:val="24"/>
        </w:rPr>
      </w:pPr>
    </w:p>
    <w:p w14:paraId="567386EE" w14:textId="77777777" w:rsidR="000B3358" w:rsidRPr="00065A69" w:rsidRDefault="000B3358" w:rsidP="000B3358">
      <w:pPr>
        <w:tabs>
          <w:tab w:val="left" w:pos="36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PROFESSIONAL DEVELOPMENT</w:t>
      </w:r>
    </w:p>
    <w:p w14:paraId="290C3AD6" w14:textId="374B6A14" w:rsidR="000B3358" w:rsidRPr="00065A69" w:rsidRDefault="000B3358" w:rsidP="000B3358">
      <w:pPr>
        <w:tabs>
          <w:tab w:val="left" w:pos="36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Experiential Education Academy, National Society for Experienti</w:t>
      </w:r>
      <w:r w:rsidR="00F07E83" w:rsidRPr="00065A69">
        <w:rPr>
          <w:rFonts w:ascii="Garamond" w:hAnsi="Garamond"/>
          <w:sz w:val="24"/>
          <w:szCs w:val="24"/>
        </w:rPr>
        <w:t>al Education. San Antonia</w:t>
      </w:r>
      <w:r w:rsidR="003463EE">
        <w:rPr>
          <w:rFonts w:ascii="Garamond" w:hAnsi="Garamond"/>
          <w:sz w:val="24"/>
          <w:szCs w:val="24"/>
        </w:rPr>
        <w:t xml:space="preserve">, </w:t>
      </w:r>
      <w:r w:rsidR="00D21826">
        <w:rPr>
          <w:rFonts w:ascii="Garamond" w:hAnsi="Garamond"/>
          <w:sz w:val="24"/>
          <w:szCs w:val="24"/>
        </w:rPr>
        <w:tab/>
      </w:r>
      <w:r w:rsidR="003463EE">
        <w:rPr>
          <w:rFonts w:ascii="Garamond" w:hAnsi="Garamond"/>
          <w:sz w:val="24"/>
          <w:szCs w:val="24"/>
        </w:rPr>
        <w:t>TX</w:t>
      </w:r>
      <w:r w:rsidR="00F07E83" w:rsidRPr="00065A69">
        <w:rPr>
          <w:rFonts w:ascii="Garamond" w:hAnsi="Garamond"/>
          <w:sz w:val="24"/>
          <w:szCs w:val="24"/>
        </w:rPr>
        <w:t>.</w:t>
      </w:r>
      <w:r w:rsidRPr="00065A69">
        <w:rPr>
          <w:rFonts w:ascii="Garamond" w:hAnsi="Garamond"/>
          <w:sz w:val="24"/>
          <w:szCs w:val="24"/>
        </w:rPr>
        <w:t xml:space="preserve"> September</w:t>
      </w:r>
      <w:r w:rsidR="00D21826">
        <w:rPr>
          <w:rFonts w:ascii="Garamond" w:hAnsi="Garamond"/>
          <w:sz w:val="24"/>
          <w:szCs w:val="24"/>
        </w:rPr>
        <w:t xml:space="preserve"> </w:t>
      </w:r>
      <w:r w:rsidRPr="00065A69">
        <w:rPr>
          <w:rFonts w:ascii="Garamond" w:hAnsi="Garamond"/>
          <w:sz w:val="24"/>
          <w:szCs w:val="24"/>
        </w:rPr>
        <w:t>2016</w:t>
      </w:r>
      <w:r w:rsidR="00CC228F">
        <w:rPr>
          <w:rFonts w:ascii="Garamond" w:hAnsi="Garamond"/>
          <w:sz w:val="24"/>
          <w:szCs w:val="24"/>
        </w:rPr>
        <w:t>, 2017</w:t>
      </w:r>
      <w:r w:rsidR="00D21826">
        <w:rPr>
          <w:rFonts w:ascii="Garamond" w:hAnsi="Garamond"/>
          <w:sz w:val="24"/>
          <w:szCs w:val="24"/>
        </w:rPr>
        <w:t>.</w:t>
      </w:r>
      <w:r w:rsidRPr="00065A69">
        <w:rPr>
          <w:rFonts w:ascii="Garamond" w:hAnsi="Garamond"/>
          <w:sz w:val="24"/>
          <w:szCs w:val="24"/>
        </w:rPr>
        <w:t xml:space="preserve"> </w:t>
      </w:r>
      <w:r w:rsidRPr="00065A69">
        <w:rPr>
          <w:rFonts w:ascii="Garamond" w:hAnsi="Garamond"/>
          <w:sz w:val="24"/>
          <w:szCs w:val="24"/>
        </w:rPr>
        <w:br/>
        <w:t>Institute for Editing Historical Documents, National Historical Publications and</w:t>
      </w:r>
      <w:r w:rsidRPr="00065A69">
        <w:rPr>
          <w:rFonts w:ascii="Garamond" w:hAnsi="Garamond"/>
          <w:sz w:val="24"/>
          <w:szCs w:val="24"/>
        </w:rPr>
        <w:tab/>
      </w:r>
      <w:r w:rsidRPr="00065A69">
        <w:rPr>
          <w:rFonts w:ascii="Garamond" w:hAnsi="Garamond"/>
          <w:sz w:val="24"/>
          <w:szCs w:val="24"/>
        </w:rPr>
        <w:tab/>
        <w:t>Records Commission, University of Wisconsin, Madison. June 2010</w:t>
      </w:r>
      <w:r w:rsidR="00D21826">
        <w:rPr>
          <w:rFonts w:ascii="Garamond" w:hAnsi="Garamond"/>
          <w:sz w:val="24"/>
          <w:szCs w:val="24"/>
        </w:rPr>
        <w:t>.</w:t>
      </w:r>
      <w:r w:rsidRPr="00065A69">
        <w:rPr>
          <w:rFonts w:ascii="Garamond" w:hAnsi="Garamond"/>
          <w:sz w:val="24"/>
          <w:szCs w:val="24"/>
        </w:rPr>
        <w:t xml:space="preserve"> </w:t>
      </w:r>
    </w:p>
    <w:p w14:paraId="5539DAE3" w14:textId="77777777" w:rsidR="003F24B3" w:rsidRPr="00065A69" w:rsidRDefault="003F24B3" w:rsidP="003F24B3">
      <w:pPr>
        <w:tabs>
          <w:tab w:val="left" w:pos="0"/>
        </w:tabs>
        <w:rPr>
          <w:rFonts w:ascii="Garamond" w:hAnsi="Garamond"/>
          <w:sz w:val="24"/>
          <w:szCs w:val="24"/>
        </w:rPr>
      </w:pPr>
    </w:p>
    <w:p w14:paraId="278F2AAE" w14:textId="77777777" w:rsidR="00D918CD" w:rsidRPr="00065A69" w:rsidRDefault="00D918CD" w:rsidP="003F24B3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PUBLIC OUTREACH</w:t>
      </w:r>
    </w:p>
    <w:p w14:paraId="0BDF6C69" w14:textId="2D743E81" w:rsidR="0081284F" w:rsidRPr="0081284F" w:rsidRDefault="0081284F" w:rsidP="00102C3F">
      <w:pPr>
        <w:tabs>
          <w:tab w:val="left" w:pos="0"/>
        </w:tabs>
        <w:rPr>
          <w:rFonts w:ascii="Garamond" w:hAnsi="Garamond"/>
          <w:i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Radio Interview, BYU Radio </w:t>
      </w:r>
      <w:r w:rsidRPr="00065A69">
        <w:rPr>
          <w:rFonts w:ascii="Garamond" w:hAnsi="Garamond"/>
          <w:i/>
          <w:sz w:val="24"/>
          <w:szCs w:val="24"/>
        </w:rPr>
        <w:t>Top of Mind</w:t>
      </w:r>
      <w:r w:rsidRPr="00065A69">
        <w:rPr>
          <w:rFonts w:ascii="Garamond" w:hAnsi="Garamond"/>
          <w:sz w:val="24"/>
          <w:szCs w:val="24"/>
        </w:rPr>
        <w:t>:</w:t>
      </w:r>
      <w:r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i/>
          <w:sz w:val="24"/>
          <w:szCs w:val="24"/>
        </w:rPr>
        <w:t>The Popular Frontier</w:t>
      </w:r>
      <w:r>
        <w:rPr>
          <w:rFonts w:ascii="Garamond" w:hAnsi="Garamond"/>
          <w:sz w:val="24"/>
          <w:szCs w:val="24"/>
        </w:rPr>
        <w:t xml:space="preserve">, 2017. </w:t>
      </w:r>
      <w:r>
        <w:rPr>
          <w:rFonts w:ascii="Garamond" w:hAnsi="Garamond"/>
          <w:sz w:val="24"/>
          <w:szCs w:val="24"/>
        </w:rPr>
        <w:br/>
        <w:t xml:space="preserve">Radio Interview, Wyoming Public Media </w:t>
      </w:r>
      <w:r>
        <w:rPr>
          <w:rFonts w:ascii="Garamond" w:hAnsi="Garamond"/>
          <w:i/>
          <w:sz w:val="24"/>
          <w:szCs w:val="24"/>
        </w:rPr>
        <w:t>Open Spaces</w:t>
      </w:r>
      <w:r>
        <w:rPr>
          <w:rFonts w:ascii="Garamond" w:hAnsi="Garamond"/>
          <w:sz w:val="24"/>
          <w:szCs w:val="24"/>
        </w:rPr>
        <w:t xml:space="preserve">: </w:t>
      </w:r>
      <w:r>
        <w:rPr>
          <w:rFonts w:ascii="Garamond" w:hAnsi="Garamond"/>
          <w:i/>
          <w:sz w:val="24"/>
          <w:szCs w:val="24"/>
        </w:rPr>
        <w:t xml:space="preserve">The Popular Frontier, 2017. </w:t>
      </w:r>
    </w:p>
    <w:p w14:paraId="3A65247C" w14:textId="02B243CB" w:rsidR="00102C3F" w:rsidRPr="00065A69" w:rsidRDefault="00102C3F" w:rsidP="00102C3F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i/>
          <w:sz w:val="24"/>
          <w:szCs w:val="24"/>
        </w:rPr>
        <w:t>Humanities+</w:t>
      </w:r>
      <w:r w:rsidRPr="00065A69">
        <w:rPr>
          <w:rFonts w:ascii="Garamond" w:hAnsi="Garamond"/>
          <w:sz w:val="24"/>
          <w:szCs w:val="24"/>
        </w:rPr>
        <w:t xml:space="preserve"> blog, 2014- </w:t>
      </w:r>
    </w:p>
    <w:p w14:paraId="553589A1" w14:textId="6E21655D" w:rsidR="00102C3F" w:rsidRPr="00065A69" w:rsidRDefault="00102C3F" w:rsidP="00102C3F">
      <w:pPr>
        <w:rPr>
          <w:rFonts w:ascii="Garamond" w:hAnsi="Garamond"/>
          <w:color w:val="1F497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Moderator, Café CSE, “Forests and the Northern European Imagination,” 2015</w:t>
      </w:r>
      <w:r w:rsidR="00D21826">
        <w:rPr>
          <w:rFonts w:ascii="Garamond" w:hAnsi="Garamond"/>
          <w:sz w:val="24"/>
          <w:szCs w:val="24"/>
        </w:rPr>
        <w:t>.</w:t>
      </w:r>
    </w:p>
    <w:p w14:paraId="01EDC480" w14:textId="164EF533" w:rsidR="00102C3F" w:rsidRPr="00065A69" w:rsidRDefault="00102C3F" w:rsidP="00102C3F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Radio Interview, </w:t>
      </w:r>
      <w:r w:rsidR="00847FB9" w:rsidRPr="00065A69">
        <w:rPr>
          <w:rFonts w:ascii="Garamond" w:hAnsi="Garamond"/>
          <w:sz w:val="24"/>
          <w:szCs w:val="24"/>
        </w:rPr>
        <w:t xml:space="preserve">BYU Radio </w:t>
      </w:r>
      <w:r w:rsidRPr="00065A69">
        <w:rPr>
          <w:rFonts w:ascii="Garamond" w:hAnsi="Garamond"/>
          <w:i/>
          <w:sz w:val="24"/>
          <w:szCs w:val="24"/>
        </w:rPr>
        <w:t>Top of Mind</w:t>
      </w:r>
      <w:r w:rsidRPr="00065A69">
        <w:rPr>
          <w:rFonts w:ascii="Garamond" w:hAnsi="Garamond"/>
          <w:sz w:val="24"/>
          <w:szCs w:val="24"/>
        </w:rPr>
        <w:t>: The Transnational Wild West, 2015</w:t>
      </w:r>
      <w:r w:rsidR="00D21826">
        <w:rPr>
          <w:rFonts w:ascii="Garamond" w:hAnsi="Garamond"/>
          <w:sz w:val="24"/>
          <w:szCs w:val="24"/>
        </w:rPr>
        <w:t>.</w:t>
      </w:r>
    </w:p>
    <w:p w14:paraId="19982244" w14:textId="36C09CDF" w:rsidR="006530A5" w:rsidRPr="00065A69" w:rsidRDefault="006530A5" w:rsidP="006530A5">
      <w:pPr>
        <w:tabs>
          <w:tab w:val="left" w:pos="0"/>
        </w:tabs>
        <w:ind w:left="360" w:hanging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“Perspective,” BYU </w:t>
      </w:r>
      <w:r w:rsidRPr="00065A69">
        <w:rPr>
          <w:rFonts w:ascii="Garamond" w:hAnsi="Garamond"/>
          <w:i/>
          <w:sz w:val="24"/>
          <w:szCs w:val="24"/>
        </w:rPr>
        <w:t>Humanities</w:t>
      </w:r>
      <w:r w:rsidRPr="00065A69">
        <w:rPr>
          <w:rFonts w:ascii="Garamond" w:hAnsi="Garamond"/>
          <w:sz w:val="24"/>
          <w:szCs w:val="24"/>
        </w:rPr>
        <w:t xml:space="preserve"> Magazine, Fall 2014</w:t>
      </w:r>
      <w:r w:rsidR="00D21826">
        <w:rPr>
          <w:rFonts w:ascii="Garamond" w:hAnsi="Garamond"/>
          <w:sz w:val="24"/>
          <w:szCs w:val="24"/>
        </w:rPr>
        <w:t>.</w:t>
      </w:r>
      <w:r w:rsidRPr="00065A69">
        <w:rPr>
          <w:rFonts w:ascii="Garamond" w:hAnsi="Garamond"/>
          <w:sz w:val="24"/>
          <w:szCs w:val="24"/>
        </w:rPr>
        <w:t xml:space="preserve"> </w:t>
      </w:r>
    </w:p>
    <w:p w14:paraId="7C675448" w14:textId="126251F3" w:rsidR="00102C3F" w:rsidRPr="00065A69" w:rsidRDefault="00594A75" w:rsidP="006530A5">
      <w:pPr>
        <w:tabs>
          <w:tab w:val="left" w:pos="0"/>
        </w:tabs>
        <w:ind w:left="360" w:hanging="360"/>
        <w:rPr>
          <w:rFonts w:ascii="Garamond" w:hAnsi="Garamond"/>
          <w:bCs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Magazine Interview, </w:t>
      </w:r>
      <w:r w:rsidR="006530A5" w:rsidRPr="00065A69">
        <w:rPr>
          <w:rFonts w:ascii="Garamond" w:hAnsi="Garamond"/>
          <w:i/>
          <w:sz w:val="24"/>
          <w:szCs w:val="24"/>
        </w:rPr>
        <w:t xml:space="preserve">Humanities: The Magazine of the National Endowment for the Humanities, </w:t>
      </w:r>
      <w:r w:rsidR="006530A5" w:rsidRPr="00065A69">
        <w:rPr>
          <w:rFonts w:ascii="Garamond" w:hAnsi="Garamond"/>
          <w:sz w:val="24"/>
          <w:szCs w:val="24"/>
        </w:rPr>
        <w:t xml:space="preserve">“Impertinent Questions,” </w:t>
      </w:r>
      <w:r w:rsidR="006530A5" w:rsidRPr="00065A69">
        <w:rPr>
          <w:rFonts w:ascii="Garamond" w:hAnsi="Garamond"/>
          <w:sz w:val="24"/>
          <w:szCs w:val="24"/>
        </w:rPr>
        <w:tab/>
        <w:t>October 2013</w:t>
      </w:r>
      <w:r w:rsidR="00D21826">
        <w:rPr>
          <w:rFonts w:ascii="Garamond" w:hAnsi="Garamond"/>
          <w:sz w:val="24"/>
          <w:szCs w:val="24"/>
        </w:rPr>
        <w:t>.</w:t>
      </w:r>
    </w:p>
    <w:p w14:paraId="23194D3D" w14:textId="120D56E8" w:rsidR="00102C3F" w:rsidRPr="00065A69" w:rsidRDefault="00102C3F" w:rsidP="004A7000">
      <w:pPr>
        <w:tabs>
          <w:tab w:val="left" w:pos="36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Guest Speaker, Sons of the Utah Pioneers, “Buffalo Bill Cody and the Frontier</w:t>
      </w:r>
      <w:r w:rsidR="00E254C4" w:rsidRPr="00065A69">
        <w:rPr>
          <w:rFonts w:ascii="Garamond" w:hAnsi="Garamond"/>
          <w:sz w:val="24"/>
          <w:szCs w:val="24"/>
        </w:rPr>
        <w:t xml:space="preserve"> </w:t>
      </w:r>
      <w:r w:rsidRPr="00065A69">
        <w:rPr>
          <w:rFonts w:ascii="Garamond" w:hAnsi="Garamond"/>
          <w:sz w:val="24"/>
          <w:szCs w:val="24"/>
        </w:rPr>
        <w:t xml:space="preserve">Myth,” </w:t>
      </w:r>
      <w:r w:rsidR="004A7000" w:rsidRPr="00065A69">
        <w:rPr>
          <w:rFonts w:ascii="Garamond" w:hAnsi="Garamond"/>
          <w:sz w:val="24"/>
          <w:szCs w:val="24"/>
        </w:rPr>
        <w:tab/>
      </w:r>
      <w:r w:rsidRPr="00065A69">
        <w:rPr>
          <w:rFonts w:ascii="Garamond" w:hAnsi="Garamond"/>
          <w:sz w:val="24"/>
          <w:szCs w:val="24"/>
        </w:rPr>
        <w:t>Provo, August 2013</w:t>
      </w:r>
      <w:r w:rsidR="00D21826">
        <w:rPr>
          <w:rFonts w:ascii="Garamond" w:hAnsi="Garamond"/>
          <w:sz w:val="24"/>
          <w:szCs w:val="24"/>
        </w:rPr>
        <w:t>.</w:t>
      </w:r>
    </w:p>
    <w:p w14:paraId="1CB4D309" w14:textId="60EE9970" w:rsidR="00102C3F" w:rsidRPr="00065A69" w:rsidRDefault="00102C3F" w:rsidP="00102C3F">
      <w:pPr>
        <w:tabs>
          <w:tab w:val="left" w:pos="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Radio Interview, </w:t>
      </w:r>
      <w:r w:rsidR="00592495" w:rsidRPr="00065A69">
        <w:rPr>
          <w:rFonts w:ascii="Garamond" w:hAnsi="Garamond"/>
          <w:sz w:val="24"/>
          <w:szCs w:val="24"/>
        </w:rPr>
        <w:t xml:space="preserve">KBYU </w:t>
      </w:r>
      <w:r w:rsidRPr="00065A69">
        <w:rPr>
          <w:rFonts w:ascii="Garamond" w:hAnsi="Garamond"/>
          <w:i/>
          <w:sz w:val="24"/>
          <w:szCs w:val="24"/>
        </w:rPr>
        <w:t>Thinking Aloud</w:t>
      </w:r>
      <w:r w:rsidRPr="00065A69">
        <w:rPr>
          <w:rFonts w:ascii="Garamond" w:hAnsi="Garamond"/>
          <w:sz w:val="24"/>
          <w:szCs w:val="24"/>
        </w:rPr>
        <w:t>: The Autobiography of William F. Cody,</w:t>
      </w:r>
      <w:r w:rsidR="00E254C4" w:rsidRPr="00065A69">
        <w:rPr>
          <w:rFonts w:ascii="Garamond" w:hAnsi="Garamond"/>
          <w:sz w:val="24"/>
          <w:szCs w:val="24"/>
        </w:rPr>
        <w:t xml:space="preserve"> </w:t>
      </w:r>
      <w:r w:rsidRPr="00065A69">
        <w:rPr>
          <w:rFonts w:ascii="Garamond" w:hAnsi="Garamond"/>
          <w:sz w:val="24"/>
          <w:szCs w:val="24"/>
        </w:rPr>
        <w:t>2013</w:t>
      </w:r>
      <w:r w:rsidR="00D21826">
        <w:rPr>
          <w:rFonts w:ascii="Garamond" w:hAnsi="Garamond"/>
          <w:sz w:val="24"/>
          <w:szCs w:val="24"/>
        </w:rPr>
        <w:t>.</w:t>
      </w:r>
    </w:p>
    <w:p w14:paraId="6010CABF" w14:textId="3C814670" w:rsidR="00102C3F" w:rsidRPr="00065A69" w:rsidRDefault="00102C3F" w:rsidP="00102C3F">
      <w:pPr>
        <w:tabs>
          <w:tab w:val="left" w:pos="0"/>
        </w:tabs>
        <w:rPr>
          <w:rFonts w:ascii="Garamond" w:hAnsi="Garamond"/>
          <w:bCs/>
          <w:sz w:val="24"/>
          <w:szCs w:val="24"/>
        </w:rPr>
      </w:pPr>
      <w:r w:rsidRPr="00065A69">
        <w:rPr>
          <w:rFonts w:ascii="Garamond" w:hAnsi="Garamond"/>
          <w:bCs/>
          <w:sz w:val="24"/>
          <w:szCs w:val="24"/>
        </w:rPr>
        <w:t xml:space="preserve">“Charity in the Novels of Charles Dickens.” </w:t>
      </w:r>
      <w:r w:rsidRPr="00065A69">
        <w:rPr>
          <w:rFonts w:ascii="Garamond" w:hAnsi="Garamond"/>
          <w:bCs/>
          <w:i/>
          <w:sz w:val="24"/>
          <w:szCs w:val="24"/>
        </w:rPr>
        <w:t>Voluntary Action History Society</w:t>
      </w:r>
      <w:r w:rsidRPr="00065A69">
        <w:rPr>
          <w:rFonts w:ascii="Garamond" w:hAnsi="Garamond"/>
          <w:bCs/>
          <w:sz w:val="24"/>
          <w:szCs w:val="24"/>
        </w:rPr>
        <w:t>.</w:t>
      </w:r>
      <w:r w:rsidR="004F1F74" w:rsidRPr="00065A69">
        <w:rPr>
          <w:rFonts w:ascii="Garamond" w:hAnsi="Garamond"/>
          <w:bCs/>
          <w:sz w:val="24"/>
          <w:szCs w:val="24"/>
        </w:rPr>
        <w:t xml:space="preserve"> </w:t>
      </w:r>
      <w:r w:rsidRPr="00065A69">
        <w:rPr>
          <w:rFonts w:ascii="Garamond" w:hAnsi="Garamond"/>
          <w:bCs/>
          <w:sz w:val="24"/>
          <w:szCs w:val="24"/>
        </w:rPr>
        <w:t>October 2012</w:t>
      </w:r>
      <w:r w:rsidR="00D21826">
        <w:rPr>
          <w:rFonts w:ascii="Garamond" w:hAnsi="Garamond"/>
          <w:bCs/>
          <w:sz w:val="24"/>
          <w:szCs w:val="24"/>
        </w:rPr>
        <w:t>.</w:t>
      </w:r>
    </w:p>
    <w:p w14:paraId="7F3EF05A" w14:textId="24CBBA8E" w:rsidR="00102C3F" w:rsidRPr="00065A69" w:rsidRDefault="00102C3F" w:rsidP="004A7000">
      <w:pPr>
        <w:tabs>
          <w:tab w:val="left" w:pos="36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Guest Speaker, Utah Valley History Association, “The Wild West in England,” Provo, </w:t>
      </w:r>
      <w:r w:rsidR="004F1F74" w:rsidRPr="00065A69">
        <w:rPr>
          <w:rFonts w:ascii="Garamond" w:hAnsi="Garamond"/>
          <w:sz w:val="24"/>
          <w:szCs w:val="24"/>
        </w:rPr>
        <w:tab/>
        <w:t>D</w:t>
      </w:r>
      <w:r w:rsidRPr="00065A69">
        <w:rPr>
          <w:rFonts w:ascii="Garamond" w:hAnsi="Garamond"/>
          <w:sz w:val="24"/>
          <w:szCs w:val="24"/>
        </w:rPr>
        <w:t>ecember 2011</w:t>
      </w:r>
      <w:r w:rsidR="00D21826">
        <w:rPr>
          <w:rFonts w:ascii="Garamond" w:hAnsi="Garamond"/>
          <w:sz w:val="24"/>
          <w:szCs w:val="24"/>
        </w:rPr>
        <w:t>.</w:t>
      </w:r>
    </w:p>
    <w:p w14:paraId="74A603D5" w14:textId="77777777" w:rsidR="009D7CBF" w:rsidRDefault="00102C3F" w:rsidP="004A7000">
      <w:pPr>
        <w:tabs>
          <w:tab w:val="left" w:pos="36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lastRenderedPageBreak/>
        <w:t xml:space="preserve">Radio Interview, </w:t>
      </w:r>
      <w:r w:rsidR="00592495" w:rsidRPr="00065A69">
        <w:rPr>
          <w:rFonts w:ascii="Garamond" w:hAnsi="Garamond"/>
          <w:sz w:val="24"/>
          <w:szCs w:val="24"/>
        </w:rPr>
        <w:t xml:space="preserve">KBYU </w:t>
      </w:r>
      <w:r w:rsidRPr="00065A69">
        <w:rPr>
          <w:rFonts w:ascii="Garamond" w:hAnsi="Garamond"/>
          <w:i/>
          <w:sz w:val="24"/>
          <w:szCs w:val="24"/>
        </w:rPr>
        <w:t>Thinking Aloud</w:t>
      </w:r>
      <w:r w:rsidRPr="00065A69">
        <w:rPr>
          <w:rFonts w:ascii="Garamond" w:hAnsi="Garamond"/>
          <w:sz w:val="24"/>
          <w:szCs w:val="24"/>
        </w:rPr>
        <w:t xml:space="preserve">: Philanthropy in British and American literature, </w:t>
      </w:r>
      <w:r w:rsidR="004A7000" w:rsidRPr="00065A69">
        <w:rPr>
          <w:rFonts w:ascii="Garamond" w:hAnsi="Garamond"/>
          <w:sz w:val="24"/>
          <w:szCs w:val="24"/>
        </w:rPr>
        <w:tab/>
      </w:r>
      <w:r w:rsidRPr="00065A69">
        <w:rPr>
          <w:rFonts w:ascii="Garamond" w:hAnsi="Garamond"/>
          <w:sz w:val="24"/>
          <w:szCs w:val="24"/>
        </w:rPr>
        <w:t>2008</w:t>
      </w:r>
      <w:r w:rsidR="00D21826">
        <w:rPr>
          <w:rFonts w:ascii="Garamond" w:hAnsi="Garamond"/>
          <w:sz w:val="24"/>
          <w:szCs w:val="24"/>
        </w:rPr>
        <w:t>.</w:t>
      </w:r>
    </w:p>
    <w:p w14:paraId="2C97AD46" w14:textId="4E5381C3" w:rsidR="00102C3F" w:rsidRPr="00065A69" w:rsidRDefault="00CA12E7" w:rsidP="004A7000">
      <w:pPr>
        <w:tabs>
          <w:tab w:val="left" w:pos="360"/>
        </w:tabs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br/>
      </w:r>
    </w:p>
    <w:p w14:paraId="51DF2494" w14:textId="77777777" w:rsidR="003F24B3" w:rsidRPr="00065A69" w:rsidRDefault="003F24B3" w:rsidP="003F24B3">
      <w:pPr>
        <w:tabs>
          <w:tab w:val="left" w:pos="0"/>
        </w:tabs>
        <w:ind w:left="360" w:hanging="360"/>
        <w:jc w:val="center"/>
        <w:rPr>
          <w:rFonts w:ascii="Garamond" w:hAnsi="Garamond"/>
          <w:b/>
          <w:sz w:val="28"/>
          <w:szCs w:val="28"/>
        </w:rPr>
      </w:pPr>
      <w:r w:rsidRPr="00065A69">
        <w:rPr>
          <w:rFonts w:ascii="Garamond" w:hAnsi="Garamond"/>
          <w:b/>
          <w:sz w:val="28"/>
          <w:szCs w:val="28"/>
        </w:rPr>
        <w:t xml:space="preserve">Teaching </w:t>
      </w:r>
      <w:r w:rsidR="00C6269D" w:rsidRPr="00065A69">
        <w:rPr>
          <w:rFonts w:ascii="Garamond" w:hAnsi="Garamond"/>
          <w:b/>
          <w:sz w:val="28"/>
          <w:szCs w:val="28"/>
        </w:rPr>
        <w:br/>
      </w:r>
    </w:p>
    <w:p w14:paraId="788B2CE9" w14:textId="77777777" w:rsidR="003F24B3" w:rsidRPr="00065A69" w:rsidRDefault="003F24B3" w:rsidP="003F24B3">
      <w:pPr>
        <w:rPr>
          <w:rFonts w:ascii="Garamond" w:hAnsi="Garamond"/>
          <w:b/>
          <w:sz w:val="24"/>
          <w:szCs w:val="24"/>
        </w:rPr>
      </w:pPr>
      <w:r w:rsidRPr="00065A69">
        <w:rPr>
          <w:rFonts w:ascii="Garamond" w:hAnsi="Garamond"/>
          <w:b/>
          <w:sz w:val="24"/>
          <w:szCs w:val="24"/>
        </w:rPr>
        <w:t>Select Courses</w:t>
      </w:r>
    </w:p>
    <w:p w14:paraId="0E46DD1C" w14:textId="77777777" w:rsidR="003F24B3" w:rsidRPr="00065A69" w:rsidRDefault="003F24B3" w:rsidP="004A7000">
      <w:pPr>
        <w:ind w:firstLine="360"/>
        <w:rPr>
          <w:rFonts w:ascii="Garamond" w:hAnsi="Garamond"/>
          <w:b/>
          <w:sz w:val="24"/>
          <w:szCs w:val="24"/>
        </w:rPr>
      </w:pPr>
      <w:r w:rsidRPr="00065A69">
        <w:rPr>
          <w:rFonts w:ascii="Garamond" w:hAnsi="Garamond"/>
          <w:b/>
          <w:sz w:val="24"/>
          <w:szCs w:val="24"/>
        </w:rPr>
        <w:t>Undergraduate</w:t>
      </w:r>
    </w:p>
    <w:p w14:paraId="4F9D3564" w14:textId="77777777" w:rsidR="00E254C4" w:rsidRPr="00065A69" w:rsidRDefault="00E254C4" w:rsidP="004A7000">
      <w:pPr>
        <w:ind w:firstLine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English 251 Fundamental</w:t>
      </w:r>
      <w:r w:rsidR="00A54620" w:rsidRPr="00065A69">
        <w:rPr>
          <w:rFonts w:ascii="Garamond" w:hAnsi="Garamond"/>
          <w:sz w:val="24"/>
          <w:szCs w:val="24"/>
        </w:rPr>
        <w:t>s</w:t>
      </w:r>
      <w:r w:rsidRPr="00065A69">
        <w:rPr>
          <w:rFonts w:ascii="Garamond" w:hAnsi="Garamond"/>
          <w:sz w:val="24"/>
          <w:szCs w:val="24"/>
        </w:rPr>
        <w:t xml:space="preserve"> of Literary Interpretation </w:t>
      </w:r>
    </w:p>
    <w:p w14:paraId="5D161C56" w14:textId="77777777" w:rsidR="003F24B3" w:rsidRPr="00065A69" w:rsidRDefault="003F24B3" w:rsidP="004A7000">
      <w:pPr>
        <w:ind w:firstLine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English 293 American Literary History</w:t>
      </w:r>
    </w:p>
    <w:p w14:paraId="3449F55F" w14:textId="77777777" w:rsidR="003F24B3" w:rsidRPr="00065A69" w:rsidRDefault="003F24B3" w:rsidP="004A7000">
      <w:pPr>
        <w:ind w:firstLine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English 294 Transatlantic Literary History </w:t>
      </w:r>
    </w:p>
    <w:p w14:paraId="14570718" w14:textId="77777777" w:rsidR="00E254C4" w:rsidRPr="00065A69" w:rsidRDefault="00E254C4" w:rsidP="004A7000">
      <w:pPr>
        <w:ind w:firstLine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English 316 Advanced Writing </w:t>
      </w:r>
    </w:p>
    <w:p w14:paraId="69B7E56E" w14:textId="6D9488C3" w:rsidR="003F24B3" w:rsidRPr="00065A69" w:rsidRDefault="003F24B3" w:rsidP="004A7000">
      <w:pPr>
        <w:ind w:firstLine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English 362 American Literature, 1865-1914</w:t>
      </w:r>
      <w:r w:rsidR="00FC733B">
        <w:rPr>
          <w:rFonts w:ascii="Garamond" w:hAnsi="Garamond"/>
          <w:sz w:val="24"/>
          <w:szCs w:val="24"/>
        </w:rPr>
        <w:br/>
        <w:t xml:space="preserve">      English 364 Literature and Culture of the American West</w:t>
      </w:r>
    </w:p>
    <w:p w14:paraId="4EE99243" w14:textId="77777777" w:rsidR="003F24B3" w:rsidRPr="00065A69" w:rsidRDefault="003F24B3" w:rsidP="004A7000">
      <w:pPr>
        <w:ind w:firstLine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English 375 British Literature, 1832-1900</w:t>
      </w:r>
    </w:p>
    <w:p w14:paraId="719D045B" w14:textId="77777777" w:rsidR="003F24B3" w:rsidRPr="00065A69" w:rsidRDefault="003F24B3" w:rsidP="004A7000">
      <w:pPr>
        <w:ind w:firstLine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English 390R Transnational Literature</w:t>
      </w:r>
    </w:p>
    <w:p w14:paraId="2FBD061B" w14:textId="77777777" w:rsidR="003F24B3" w:rsidRPr="00065A69" w:rsidRDefault="003F24B3" w:rsidP="004A7000">
      <w:pPr>
        <w:ind w:firstLine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English 495 Senior Seminar </w:t>
      </w:r>
    </w:p>
    <w:p w14:paraId="019FF4C8" w14:textId="77777777" w:rsidR="003F24B3" w:rsidRPr="00065A69" w:rsidRDefault="003F24B3" w:rsidP="004A7000">
      <w:pPr>
        <w:ind w:firstLine="360"/>
        <w:rPr>
          <w:rFonts w:ascii="Garamond" w:hAnsi="Garamond"/>
          <w:sz w:val="24"/>
          <w:szCs w:val="24"/>
        </w:rPr>
      </w:pPr>
    </w:p>
    <w:p w14:paraId="707E4E42" w14:textId="77777777" w:rsidR="003F24B3" w:rsidRPr="00065A69" w:rsidRDefault="003F24B3" w:rsidP="004A7000">
      <w:pPr>
        <w:ind w:firstLine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b/>
          <w:sz w:val="24"/>
          <w:szCs w:val="24"/>
        </w:rPr>
        <w:t>Graduate</w:t>
      </w:r>
      <w:r w:rsidR="00D918CD" w:rsidRPr="00065A69">
        <w:rPr>
          <w:rFonts w:ascii="Garamond" w:hAnsi="Garamond"/>
          <w:sz w:val="24"/>
          <w:szCs w:val="24"/>
        </w:rPr>
        <w:t xml:space="preserve"> </w:t>
      </w:r>
    </w:p>
    <w:p w14:paraId="388D1D42" w14:textId="77777777" w:rsidR="003F24B3" w:rsidRPr="00065A69" w:rsidRDefault="003F24B3" w:rsidP="004A7000">
      <w:pPr>
        <w:ind w:firstLine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>English 623R Seminar in the Novel</w:t>
      </w:r>
    </w:p>
    <w:p w14:paraId="18A845EB" w14:textId="61D3A801" w:rsidR="003F24B3" w:rsidRPr="00065A69" w:rsidRDefault="003F24B3" w:rsidP="004A7000">
      <w:pPr>
        <w:ind w:left="360"/>
        <w:rPr>
          <w:rFonts w:ascii="Garamond" w:hAnsi="Garamond"/>
          <w:sz w:val="24"/>
          <w:szCs w:val="24"/>
        </w:rPr>
      </w:pPr>
      <w:r w:rsidRPr="00065A69">
        <w:rPr>
          <w:rFonts w:ascii="Garamond" w:hAnsi="Garamond"/>
          <w:sz w:val="24"/>
          <w:szCs w:val="24"/>
        </w:rPr>
        <w:t xml:space="preserve">English 629R Transnational Literature </w:t>
      </w:r>
      <w:r w:rsidR="004A7000" w:rsidRPr="00065A69">
        <w:rPr>
          <w:rFonts w:ascii="Garamond" w:hAnsi="Garamond"/>
          <w:sz w:val="24"/>
          <w:szCs w:val="24"/>
        </w:rPr>
        <w:br/>
      </w:r>
      <w:r w:rsidR="00E254C4" w:rsidRPr="00065A69">
        <w:rPr>
          <w:rFonts w:ascii="Garamond" w:hAnsi="Garamond"/>
          <w:sz w:val="24"/>
          <w:szCs w:val="24"/>
        </w:rPr>
        <w:t>English 630R Theory Discourse</w:t>
      </w:r>
      <w:r w:rsidR="00FC733B">
        <w:rPr>
          <w:rFonts w:ascii="Garamond" w:hAnsi="Garamond"/>
          <w:sz w:val="24"/>
          <w:szCs w:val="24"/>
        </w:rPr>
        <w:t xml:space="preserve">: Nationalism </w:t>
      </w:r>
    </w:p>
    <w:p w14:paraId="0A8F1327" w14:textId="77777777" w:rsidR="003F24B3" w:rsidRPr="00065A69" w:rsidRDefault="003F24B3" w:rsidP="003F24B3">
      <w:pPr>
        <w:rPr>
          <w:rFonts w:ascii="Garamond" w:hAnsi="Garamond"/>
          <w:sz w:val="24"/>
          <w:szCs w:val="24"/>
        </w:rPr>
      </w:pPr>
    </w:p>
    <w:p w14:paraId="29472025" w14:textId="77777777" w:rsidR="003F24B3" w:rsidRPr="00065A69" w:rsidRDefault="003F24B3" w:rsidP="003F24B3">
      <w:pPr>
        <w:rPr>
          <w:rFonts w:ascii="Garamond" w:hAnsi="Garamond"/>
          <w:sz w:val="24"/>
          <w:szCs w:val="24"/>
        </w:rPr>
      </w:pPr>
    </w:p>
    <w:sectPr w:rsidR="003F24B3" w:rsidRPr="00065A69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CD05F4"/>
    <w:multiLevelType w:val="hybridMultilevel"/>
    <w:tmpl w:val="422CE942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FA74484"/>
    <w:multiLevelType w:val="hybridMultilevel"/>
    <w:tmpl w:val="4538EAC4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FC6522E"/>
    <w:multiLevelType w:val="hybridMultilevel"/>
    <w:tmpl w:val="397A5AEE"/>
    <w:lvl w:ilvl="0" w:tplc="04090005">
      <w:start w:val="1"/>
      <w:numFmt w:val="bullet"/>
      <w:lvlText w:val=""/>
      <w:lvlJc w:val="left"/>
      <w:pPr>
        <w:ind w:left="78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3" w15:restartNumberingAfterBreak="0">
    <w:nsid w:val="4FFE0063"/>
    <w:multiLevelType w:val="hybridMultilevel"/>
    <w:tmpl w:val="684A522E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14B012D"/>
    <w:multiLevelType w:val="hybridMultilevel"/>
    <w:tmpl w:val="7130D3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E5478F"/>
    <w:multiLevelType w:val="hybridMultilevel"/>
    <w:tmpl w:val="F5684382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0BF1CA2"/>
    <w:multiLevelType w:val="hybridMultilevel"/>
    <w:tmpl w:val="ECC031E8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5BCF"/>
    <w:rsid w:val="00002451"/>
    <w:rsid w:val="00002D69"/>
    <w:rsid w:val="000276B1"/>
    <w:rsid w:val="00031AC8"/>
    <w:rsid w:val="0004061F"/>
    <w:rsid w:val="000556CA"/>
    <w:rsid w:val="000627C3"/>
    <w:rsid w:val="00063B71"/>
    <w:rsid w:val="00065A69"/>
    <w:rsid w:val="00082BDE"/>
    <w:rsid w:val="00087D5F"/>
    <w:rsid w:val="000A2921"/>
    <w:rsid w:val="000A6D2B"/>
    <w:rsid w:val="000B3358"/>
    <w:rsid w:val="000C0322"/>
    <w:rsid w:val="000C6DAD"/>
    <w:rsid w:val="000D316E"/>
    <w:rsid w:val="000D4154"/>
    <w:rsid w:val="000E7F03"/>
    <w:rsid w:val="000F1CE3"/>
    <w:rsid w:val="00102C3F"/>
    <w:rsid w:val="00107086"/>
    <w:rsid w:val="00120AE7"/>
    <w:rsid w:val="00125442"/>
    <w:rsid w:val="001256B9"/>
    <w:rsid w:val="00137AD2"/>
    <w:rsid w:val="00142785"/>
    <w:rsid w:val="001466EA"/>
    <w:rsid w:val="00147378"/>
    <w:rsid w:val="00154426"/>
    <w:rsid w:val="0016278D"/>
    <w:rsid w:val="00162DB5"/>
    <w:rsid w:val="001674C2"/>
    <w:rsid w:val="00173AB2"/>
    <w:rsid w:val="00180B75"/>
    <w:rsid w:val="0018169E"/>
    <w:rsid w:val="0018457B"/>
    <w:rsid w:val="001949F4"/>
    <w:rsid w:val="00195574"/>
    <w:rsid w:val="001A62C1"/>
    <w:rsid w:val="001B63A9"/>
    <w:rsid w:val="001D35F2"/>
    <w:rsid w:val="001D535C"/>
    <w:rsid w:val="001D6246"/>
    <w:rsid w:val="001E1BDC"/>
    <w:rsid w:val="001E363F"/>
    <w:rsid w:val="001F2ACE"/>
    <w:rsid w:val="001F393E"/>
    <w:rsid w:val="00200398"/>
    <w:rsid w:val="00201FB8"/>
    <w:rsid w:val="00203248"/>
    <w:rsid w:val="00210A8D"/>
    <w:rsid w:val="00211C36"/>
    <w:rsid w:val="00215ACB"/>
    <w:rsid w:val="00217077"/>
    <w:rsid w:val="002177DA"/>
    <w:rsid w:val="00217EF3"/>
    <w:rsid w:val="002232CD"/>
    <w:rsid w:val="002315BC"/>
    <w:rsid w:val="00231E6D"/>
    <w:rsid w:val="002330AC"/>
    <w:rsid w:val="002409A1"/>
    <w:rsid w:val="00242E61"/>
    <w:rsid w:val="00267D52"/>
    <w:rsid w:val="00270349"/>
    <w:rsid w:val="00295BA1"/>
    <w:rsid w:val="002B0306"/>
    <w:rsid w:val="002B2184"/>
    <w:rsid w:val="002B4373"/>
    <w:rsid w:val="002D6D9E"/>
    <w:rsid w:val="003066C8"/>
    <w:rsid w:val="00310C54"/>
    <w:rsid w:val="00312910"/>
    <w:rsid w:val="0031330A"/>
    <w:rsid w:val="00316D99"/>
    <w:rsid w:val="00316F23"/>
    <w:rsid w:val="003274CD"/>
    <w:rsid w:val="003463EE"/>
    <w:rsid w:val="00352604"/>
    <w:rsid w:val="00355AC6"/>
    <w:rsid w:val="00366F69"/>
    <w:rsid w:val="00370B8E"/>
    <w:rsid w:val="00380633"/>
    <w:rsid w:val="00381AD9"/>
    <w:rsid w:val="0038439D"/>
    <w:rsid w:val="003A09BB"/>
    <w:rsid w:val="003A255D"/>
    <w:rsid w:val="003A59B7"/>
    <w:rsid w:val="003A5EF8"/>
    <w:rsid w:val="003A5F1D"/>
    <w:rsid w:val="003B5D33"/>
    <w:rsid w:val="003B668E"/>
    <w:rsid w:val="003C61FE"/>
    <w:rsid w:val="003D5BCF"/>
    <w:rsid w:val="003D6107"/>
    <w:rsid w:val="003E4EBC"/>
    <w:rsid w:val="003F0120"/>
    <w:rsid w:val="003F24B3"/>
    <w:rsid w:val="003F6ECD"/>
    <w:rsid w:val="0041070D"/>
    <w:rsid w:val="00417147"/>
    <w:rsid w:val="0042376E"/>
    <w:rsid w:val="00431D63"/>
    <w:rsid w:val="00435E18"/>
    <w:rsid w:val="00461254"/>
    <w:rsid w:val="00477C93"/>
    <w:rsid w:val="00477EAE"/>
    <w:rsid w:val="0048263E"/>
    <w:rsid w:val="004A7000"/>
    <w:rsid w:val="004A7BEB"/>
    <w:rsid w:val="004C5EC3"/>
    <w:rsid w:val="004D4171"/>
    <w:rsid w:val="004D4E3F"/>
    <w:rsid w:val="004D5B34"/>
    <w:rsid w:val="004E51DF"/>
    <w:rsid w:val="004F1F74"/>
    <w:rsid w:val="004F798D"/>
    <w:rsid w:val="0050089A"/>
    <w:rsid w:val="00501CF1"/>
    <w:rsid w:val="005149B4"/>
    <w:rsid w:val="00520683"/>
    <w:rsid w:val="00522D35"/>
    <w:rsid w:val="00531AD1"/>
    <w:rsid w:val="00541930"/>
    <w:rsid w:val="005574D3"/>
    <w:rsid w:val="00564813"/>
    <w:rsid w:val="00576376"/>
    <w:rsid w:val="005777CE"/>
    <w:rsid w:val="00587AF4"/>
    <w:rsid w:val="00591AD4"/>
    <w:rsid w:val="00592495"/>
    <w:rsid w:val="00594A75"/>
    <w:rsid w:val="005A609D"/>
    <w:rsid w:val="005C630C"/>
    <w:rsid w:val="005D331C"/>
    <w:rsid w:val="005E4600"/>
    <w:rsid w:val="00623D94"/>
    <w:rsid w:val="00625251"/>
    <w:rsid w:val="006252B1"/>
    <w:rsid w:val="0062576C"/>
    <w:rsid w:val="006265A0"/>
    <w:rsid w:val="0063641C"/>
    <w:rsid w:val="006530A5"/>
    <w:rsid w:val="00665F0A"/>
    <w:rsid w:val="0066616D"/>
    <w:rsid w:val="00672A82"/>
    <w:rsid w:val="00674EA1"/>
    <w:rsid w:val="006777F8"/>
    <w:rsid w:val="00694A05"/>
    <w:rsid w:val="006C06F9"/>
    <w:rsid w:val="006C079D"/>
    <w:rsid w:val="006C0F99"/>
    <w:rsid w:val="006C14E9"/>
    <w:rsid w:val="006D31B0"/>
    <w:rsid w:val="0071195F"/>
    <w:rsid w:val="00720E54"/>
    <w:rsid w:val="00721B98"/>
    <w:rsid w:val="007341D1"/>
    <w:rsid w:val="007419AE"/>
    <w:rsid w:val="00742651"/>
    <w:rsid w:val="007469B9"/>
    <w:rsid w:val="007761E8"/>
    <w:rsid w:val="00780FCD"/>
    <w:rsid w:val="00783335"/>
    <w:rsid w:val="007A6BAF"/>
    <w:rsid w:val="007B6F27"/>
    <w:rsid w:val="007D1915"/>
    <w:rsid w:val="007D3DE3"/>
    <w:rsid w:val="007D5F00"/>
    <w:rsid w:val="007D7E3D"/>
    <w:rsid w:val="007E102E"/>
    <w:rsid w:val="007F3CB6"/>
    <w:rsid w:val="007F5A49"/>
    <w:rsid w:val="00805BD7"/>
    <w:rsid w:val="0081284F"/>
    <w:rsid w:val="00813451"/>
    <w:rsid w:val="00827376"/>
    <w:rsid w:val="00827AB9"/>
    <w:rsid w:val="008308B4"/>
    <w:rsid w:val="00834C0A"/>
    <w:rsid w:val="008352A9"/>
    <w:rsid w:val="00847FB9"/>
    <w:rsid w:val="008607CB"/>
    <w:rsid w:val="008749F0"/>
    <w:rsid w:val="00884E34"/>
    <w:rsid w:val="008852DD"/>
    <w:rsid w:val="008B541E"/>
    <w:rsid w:val="008C36C5"/>
    <w:rsid w:val="008D6576"/>
    <w:rsid w:val="008F7102"/>
    <w:rsid w:val="00900D47"/>
    <w:rsid w:val="00902234"/>
    <w:rsid w:val="009147E9"/>
    <w:rsid w:val="00922109"/>
    <w:rsid w:val="00922BFF"/>
    <w:rsid w:val="00935A17"/>
    <w:rsid w:val="00944133"/>
    <w:rsid w:val="00947F90"/>
    <w:rsid w:val="00965C1B"/>
    <w:rsid w:val="00966ABF"/>
    <w:rsid w:val="00973038"/>
    <w:rsid w:val="00975003"/>
    <w:rsid w:val="00980437"/>
    <w:rsid w:val="00981C09"/>
    <w:rsid w:val="009825AB"/>
    <w:rsid w:val="00983E56"/>
    <w:rsid w:val="009C5B6D"/>
    <w:rsid w:val="009C65B0"/>
    <w:rsid w:val="009D7CBF"/>
    <w:rsid w:val="009D7D5C"/>
    <w:rsid w:val="009D7DF6"/>
    <w:rsid w:val="009E74EB"/>
    <w:rsid w:val="00A01D3A"/>
    <w:rsid w:val="00A15B17"/>
    <w:rsid w:val="00A23DA6"/>
    <w:rsid w:val="00A37542"/>
    <w:rsid w:val="00A54620"/>
    <w:rsid w:val="00A55B3C"/>
    <w:rsid w:val="00A61658"/>
    <w:rsid w:val="00A74316"/>
    <w:rsid w:val="00A85970"/>
    <w:rsid w:val="00A859A9"/>
    <w:rsid w:val="00A87D9B"/>
    <w:rsid w:val="00AA540A"/>
    <w:rsid w:val="00AB2B17"/>
    <w:rsid w:val="00AC634C"/>
    <w:rsid w:val="00AC68DB"/>
    <w:rsid w:val="00AD5F46"/>
    <w:rsid w:val="00AD6C84"/>
    <w:rsid w:val="00AF518C"/>
    <w:rsid w:val="00B12684"/>
    <w:rsid w:val="00B12F48"/>
    <w:rsid w:val="00B16F13"/>
    <w:rsid w:val="00B25FD4"/>
    <w:rsid w:val="00B37B0E"/>
    <w:rsid w:val="00B42470"/>
    <w:rsid w:val="00B60AF7"/>
    <w:rsid w:val="00B60AFF"/>
    <w:rsid w:val="00B61EB2"/>
    <w:rsid w:val="00B64498"/>
    <w:rsid w:val="00B77DAD"/>
    <w:rsid w:val="00BA209E"/>
    <w:rsid w:val="00BA2DFE"/>
    <w:rsid w:val="00BB4780"/>
    <w:rsid w:val="00BC0BFC"/>
    <w:rsid w:val="00BD2C91"/>
    <w:rsid w:val="00BD3876"/>
    <w:rsid w:val="00BD6A02"/>
    <w:rsid w:val="00BE1F2B"/>
    <w:rsid w:val="00BE254C"/>
    <w:rsid w:val="00BE25BF"/>
    <w:rsid w:val="00BF0825"/>
    <w:rsid w:val="00BF100B"/>
    <w:rsid w:val="00BF4058"/>
    <w:rsid w:val="00BF7CFB"/>
    <w:rsid w:val="00C02FFF"/>
    <w:rsid w:val="00C03A6F"/>
    <w:rsid w:val="00C04DB2"/>
    <w:rsid w:val="00C1211F"/>
    <w:rsid w:val="00C13665"/>
    <w:rsid w:val="00C310EC"/>
    <w:rsid w:val="00C35400"/>
    <w:rsid w:val="00C6269D"/>
    <w:rsid w:val="00C634FC"/>
    <w:rsid w:val="00C640C0"/>
    <w:rsid w:val="00C70D82"/>
    <w:rsid w:val="00C75AFF"/>
    <w:rsid w:val="00C77E2C"/>
    <w:rsid w:val="00C869E0"/>
    <w:rsid w:val="00C94C5C"/>
    <w:rsid w:val="00C95ECA"/>
    <w:rsid w:val="00CA12E7"/>
    <w:rsid w:val="00CA24EE"/>
    <w:rsid w:val="00CB117E"/>
    <w:rsid w:val="00CC1AAD"/>
    <w:rsid w:val="00CC21B4"/>
    <w:rsid w:val="00CC228F"/>
    <w:rsid w:val="00CC703E"/>
    <w:rsid w:val="00CC7555"/>
    <w:rsid w:val="00D21826"/>
    <w:rsid w:val="00D306CF"/>
    <w:rsid w:val="00D5582A"/>
    <w:rsid w:val="00D918CD"/>
    <w:rsid w:val="00D921A9"/>
    <w:rsid w:val="00DB0C89"/>
    <w:rsid w:val="00DB236B"/>
    <w:rsid w:val="00DB3CBD"/>
    <w:rsid w:val="00DB49EA"/>
    <w:rsid w:val="00DE6313"/>
    <w:rsid w:val="00DE710E"/>
    <w:rsid w:val="00DF1517"/>
    <w:rsid w:val="00DF1C3E"/>
    <w:rsid w:val="00DF67AA"/>
    <w:rsid w:val="00DF6E52"/>
    <w:rsid w:val="00E02215"/>
    <w:rsid w:val="00E032D0"/>
    <w:rsid w:val="00E067FA"/>
    <w:rsid w:val="00E07C2B"/>
    <w:rsid w:val="00E140FA"/>
    <w:rsid w:val="00E17FE9"/>
    <w:rsid w:val="00E206D1"/>
    <w:rsid w:val="00E216C2"/>
    <w:rsid w:val="00E254C4"/>
    <w:rsid w:val="00E40ED1"/>
    <w:rsid w:val="00E43FB0"/>
    <w:rsid w:val="00E46247"/>
    <w:rsid w:val="00E56DD9"/>
    <w:rsid w:val="00E63D37"/>
    <w:rsid w:val="00E77522"/>
    <w:rsid w:val="00E812D8"/>
    <w:rsid w:val="00E82EDC"/>
    <w:rsid w:val="00E94D8D"/>
    <w:rsid w:val="00E97249"/>
    <w:rsid w:val="00EA79E6"/>
    <w:rsid w:val="00ED0023"/>
    <w:rsid w:val="00ED0361"/>
    <w:rsid w:val="00EE193B"/>
    <w:rsid w:val="00F07E83"/>
    <w:rsid w:val="00F164A6"/>
    <w:rsid w:val="00F23774"/>
    <w:rsid w:val="00F26CE0"/>
    <w:rsid w:val="00F30D79"/>
    <w:rsid w:val="00F33E4A"/>
    <w:rsid w:val="00F3599C"/>
    <w:rsid w:val="00F4105E"/>
    <w:rsid w:val="00F42053"/>
    <w:rsid w:val="00F47C49"/>
    <w:rsid w:val="00F61410"/>
    <w:rsid w:val="00F753B5"/>
    <w:rsid w:val="00F81028"/>
    <w:rsid w:val="00FC2598"/>
    <w:rsid w:val="00FC733B"/>
    <w:rsid w:val="00FC77F4"/>
    <w:rsid w:val="00FE7772"/>
    <w:rsid w:val="00FE7C2E"/>
    <w:rsid w:val="00FF1ADA"/>
    <w:rsid w:val="00FF3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E8DC4C9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ind w:left="360" w:hanging="360"/>
      <w:outlineLvl w:val="0"/>
    </w:pPr>
    <w:rPr>
      <w:sz w:val="24"/>
    </w:rPr>
  </w:style>
  <w:style w:type="paragraph" w:styleId="Heading2">
    <w:name w:val="heading 2"/>
    <w:basedOn w:val="Normal"/>
    <w:next w:val="Normal"/>
    <w:qFormat/>
    <w:pPr>
      <w:keepNext/>
      <w:tabs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ind w:left="360" w:hanging="360"/>
      <w:jc w:val="center"/>
      <w:outlineLvl w:val="1"/>
    </w:pPr>
    <w:rPr>
      <w:b/>
      <w:sz w:val="24"/>
    </w:rPr>
  </w:style>
  <w:style w:type="paragraph" w:styleId="Heading3">
    <w:name w:val="heading 3"/>
    <w:basedOn w:val="Normal"/>
    <w:next w:val="Normal"/>
    <w:qFormat/>
    <w:pPr>
      <w:keepNext/>
      <w:tabs>
        <w:tab w:val="left" w:pos="0"/>
      </w:tabs>
      <w:ind w:left="360" w:hanging="360"/>
      <w:outlineLvl w:val="2"/>
    </w:pPr>
    <w:rPr>
      <w:bCs/>
      <w:i/>
      <w:iCs/>
      <w:sz w:val="24"/>
      <w:szCs w:val="24"/>
    </w:rPr>
  </w:style>
  <w:style w:type="paragraph" w:styleId="Heading4">
    <w:name w:val="heading 4"/>
    <w:basedOn w:val="Normal"/>
    <w:next w:val="Normal"/>
    <w:qFormat/>
    <w:pPr>
      <w:keepNext/>
      <w:tabs>
        <w:tab w:val="left" w:pos="0"/>
      </w:tabs>
      <w:ind w:left="360" w:hanging="360"/>
      <w:outlineLvl w:val="3"/>
    </w:pPr>
    <w:rPr>
      <w:b/>
      <w:bCs/>
      <w:sz w:val="24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063B71"/>
    <w:rPr>
      <w:color w:val="0000FF"/>
      <w:u w:val="single"/>
    </w:rPr>
  </w:style>
  <w:style w:type="character" w:styleId="Emphasis">
    <w:name w:val="Emphasis"/>
    <w:uiPriority w:val="20"/>
    <w:qFormat/>
    <w:rsid w:val="00DB236B"/>
    <w:rPr>
      <w:i/>
      <w:iCs/>
    </w:rPr>
  </w:style>
  <w:style w:type="paragraph" w:styleId="NormalWeb">
    <w:name w:val="Normal (Web)"/>
    <w:basedOn w:val="Normal"/>
    <w:uiPriority w:val="99"/>
    <w:unhideWhenUsed/>
    <w:rsid w:val="00A37542"/>
    <w:pPr>
      <w:spacing w:before="100" w:beforeAutospacing="1" w:after="100" w:afterAutospacing="1"/>
    </w:pPr>
    <w:rPr>
      <w:sz w:val="24"/>
      <w:szCs w:val="24"/>
    </w:rPr>
  </w:style>
  <w:style w:type="paragraph" w:customStyle="1" w:styleId="Default">
    <w:name w:val="Default"/>
    <w:rsid w:val="00944133"/>
    <w:pPr>
      <w:autoSpaceDE w:val="0"/>
      <w:autoSpaceDN w:val="0"/>
      <w:adjustRightInd w:val="0"/>
    </w:pPr>
    <w:rPr>
      <w:rFonts w:ascii="Georgia" w:hAnsi="Georgia" w:cs="Georgia"/>
      <w:color w:val="000000"/>
      <w:sz w:val="24"/>
      <w:szCs w:val="24"/>
    </w:rPr>
  </w:style>
  <w:style w:type="character" w:customStyle="1" w:styleId="cit-print-date">
    <w:name w:val="cit-print-date"/>
    <w:rsid w:val="00CA12E7"/>
  </w:style>
  <w:style w:type="character" w:customStyle="1" w:styleId="apple-converted-space">
    <w:name w:val="apple-converted-space"/>
    <w:rsid w:val="00CA12E7"/>
  </w:style>
  <w:style w:type="character" w:customStyle="1" w:styleId="cit-vol">
    <w:name w:val="cit-vol"/>
    <w:rsid w:val="00CA12E7"/>
  </w:style>
  <w:style w:type="character" w:customStyle="1" w:styleId="cit-issue">
    <w:name w:val="cit-issue"/>
    <w:rsid w:val="00CA12E7"/>
  </w:style>
  <w:style w:type="character" w:customStyle="1" w:styleId="cit-sep">
    <w:name w:val="cit-sep"/>
    <w:rsid w:val="00CA12E7"/>
  </w:style>
  <w:style w:type="character" w:customStyle="1" w:styleId="cit-first-page">
    <w:name w:val="cit-first-page"/>
    <w:rsid w:val="00CA12E7"/>
  </w:style>
  <w:style w:type="character" w:customStyle="1" w:styleId="cit-last-page">
    <w:name w:val="cit-last-page"/>
    <w:rsid w:val="00CA12E7"/>
  </w:style>
  <w:style w:type="paragraph" w:styleId="BalloonText">
    <w:name w:val="Balloon Text"/>
    <w:basedOn w:val="Normal"/>
    <w:link w:val="BalloonTextChar"/>
    <w:rsid w:val="0035260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35260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rsid w:val="0063641C"/>
    <w:rPr>
      <w:sz w:val="18"/>
      <w:szCs w:val="18"/>
    </w:rPr>
  </w:style>
  <w:style w:type="paragraph" w:styleId="CommentText">
    <w:name w:val="annotation text"/>
    <w:basedOn w:val="Normal"/>
    <w:link w:val="CommentTextChar"/>
    <w:rsid w:val="0063641C"/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rsid w:val="0063641C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rsid w:val="0063641C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rsid w:val="0063641C"/>
    <w:rPr>
      <w:b/>
      <w:bCs/>
      <w:sz w:val="24"/>
      <w:szCs w:val="24"/>
    </w:rPr>
  </w:style>
  <w:style w:type="paragraph" w:styleId="ListParagraph">
    <w:name w:val="List Paragraph"/>
    <w:basedOn w:val="Normal"/>
    <w:uiPriority w:val="34"/>
    <w:qFormat/>
    <w:rsid w:val="00F237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676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7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1836</Words>
  <Characters>10469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Frank Christianson</vt:lpstr>
    </vt:vector>
  </TitlesOfParts>
  <Company>Brown University</Company>
  <LinksUpToDate>false</LinksUpToDate>
  <CharactersWithSpaces>12281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Frank Christianson</dc:title>
  <dc:subject/>
  <dc:creator>Cluster User</dc:creator>
  <cp:keywords/>
  <dc:description/>
  <cp:lastModifiedBy>Frank</cp:lastModifiedBy>
  <cp:revision>2</cp:revision>
  <cp:lastPrinted>2018-11-19T18:31:00Z</cp:lastPrinted>
  <dcterms:created xsi:type="dcterms:W3CDTF">2021-02-09T00:07:00Z</dcterms:created>
  <dcterms:modified xsi:type="dcterms:W3CDTF">2021-02-09T00:07:00Z</dcterms:modified>
</cp:coreProperties>
</file>